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80FB1" w14:textId="7FB580D3" w:rsidR="00B510E6" w:rsidRDefault="00644218">
      <w:pPr>
        <w:pStyle w:val="20"/>
        <w:keepNext/>
        <w:keepLines/>
        <w:shd w:val="clear" w:color="auto" w:fill="auto"/>
        <w:spacing w:before="260" w:after="260"/>
        <w:ind w:left="0"/>
        <w:jc w:val="center"/>
      </w:pPr>
      <w:bookmarkStart w:id="0" w:name="bookmark0"/>
      <w:r>
        <w:t xml:space="preserve">Договор </w:t>
      </w:r>
      <w:r w:rsidR="00E1485B">
        <w:t>суб</w:t>
      </w:r>
      <w:r>
        <w:t>аренды транспортного средства №</w:t>
      </w:r>
      <w:bookmarkEnd w:id="0"/>
    </w:p>
    <w:p w14:paraId="3E2E9F84" w14:textId="7499B427" w:rsidR="00B510E6" w:rsidRDefault="00644218">
      <w:pPr>
        <w:pStyle w:val="20"/>
        <w:keepNext/>
        <w:keepLines/>
        <w:shd w:val="clear" w:color="auto" w:fill="auto"/>
        <w:spacing w:after="200"/>
        <w:ind w:left="0"/>
        <w:jc w:val="both"/>
      </w:pPr>
      <w:bookmarkStart w:id="1" w:name="bookmark1"/>
      <w:r>
        <w:t xml:space="preserve">г. Москва </w:t>
      </w:r>
      <w:r w:rsidR="00D52415">
        <w:t xml:space="preserve">                                                                                                                                     </w:t>
      </w:r>
      <w:r>
        <w:t>Дата</w:t>
      </w:r>
      <w:bookmarkEnd w:id="1"/>
      <w:r w:rsidR="00D52415">
        <w:t>_______________________</w:t>
      </w:r>
    </w:p>
    <w:p w14:paraId="2AD2E979" w14:textId="5B2919C5" w:rsidR="00B510E6" w:rsidRDefault="00E1485B" w:rsidP="00E1485B">
      <w:pPr>
        <w:pStyle w:val="1"/>
        <w:shd w:val="clear" w:color="auto" w:fill="auto"/>
        <w:tabs>
          <w:tab w:val="left" w:leader="underscore" w:pos="4192"/>
          <w:tab w:val="left" w:leader="underscore" w:pos="8030"/>
        </w:tabs>
        <w:ind w:firstLine="0"/>
      </w:pPr>
      <w:r>
        <w:rPr>
          <w:b/>
          <w:sz w:val="22"/>
          <w:szCs w:val="22"/>
        </w:rPr>
        <w:t xml:space="preserve">ИП Пузырев Александр Витальевич </w:t>
      </w:r>
      <w:r w:rsidRPr="00174021">
        <w:rPr>
          <w:b/>
          <w:sz w:val="22"/>
          <w:szCs w:val="22"/>
        </w:rPr>
        <w:t>ОГРНИП</w:t>
      </w:r>
      <w:r>
        <w:rPr>
          <w:b/>
          <w:sz w:val="22"/>
          <w:szCs w:val="22"/>
        </w:rPr>
        <w:t xml:space="preserve"> </w:t>
      </w:r>
      <w:r w:rsidRPr="00D52415">
        <w:rPr>
          <w:b/>
          <w:color w:val="auto"/>
          <w:sz w:val="22"/>
          <w:szCs w:val="22"/>
        </w:rPr>
        <w:t>325774600439462</w:t>
      </w:r>
      <w:r w:rsidRPr="00D52415">
        <w:rPr>
          <w:color w:val="auto"/>
        </w:rPr>
        <w:t xml:space="preserve">, </w:t>
      </w:r>
      <w:r>
        <w:t xml:space="preserve">именуемый в дальнейшем </w:t>
      </w:r>
      <w:r>
        <w:rPr>
          <w:b/>
          <w:bCs/>
        </w:rPr>
        <w:t>«Арендодатель»</w:t>
      </w:r>
      <w:r>
        <w:t>, с одной стороны, и ФИО, паспорт ___________________________________________________</w:t>
      </w:r>
      <w:r>
        <w:tab/>
        <w:t>, зарегистрирован ________________________________________</w:t>
      </w:r>
      <w:r>
        <w:tab/>
        <w:t xml:space="preserve"> _________________________________________,  именуемый в дальнейшем </w:t>
      </w:r>
      <w:r>
        <w:rPr>
          <w:b/>
          <w:bCs/>
        </w:rPr>
        <w:t>«</w:t>
      </w:r>
      <w:r w:rsidR="003E03A1">
        <w:rPr>
          <w:b/>
          <w:bCs/>
        </w:rPr>
        <w:t>Суб</w:t>
      </w:r>
      <w:r w:rsidR="003F3484">
        <w:rPr>
          <w:b/>
          <w:bCs/>
        </w:rPr>
        <w:t>а</w:t>
      </w:r>
      <w:r>
        <w:rPr>
          <w:b/>
          <w:bCs/>
        </w:rPr>
        <w:t>рендатор»</w:t>
      </w:r>
      <w:r>
        <w:t>, с другой стороны, совместно именуемые «</w:t>
      </w:r>
      <w:r>
        <w:rPr>
          <w:b/>
          <w:bCs/>
        </w:rPr>
        <w:t>Стороны</w:t>
      </w:r>
      <w:r>
        <w:t>», заключили настоящий</w:t>
      </w:r>
    </w:p>
    <w:p w14:paraId="78539F98" w14:textId="77777777" w:rsidR="00B510E6" w:rsidRDefault="00644218">
      <w:pPr>
        <w:pStyle w:val="1"/>
        <w:shd w:val="clear" w:color="auto" w:fill="auto"/>
        <w:spacing w:after="200"/>
        <w:ind w:firstLine="0"/>
      </w:pPr>
      <w:r>
        <w:t xml:space="preserve">договор (далее - </w:t>
      </w:r>
      <w:r>
        <w:rPr>
          <w:b/>
          <w:bCs/>
        </w:rPr>
        <w:t>Договор</w:t>
      </w:r>
      <w:r>
        <w:t>) о нижеследующем:</w:t>
      </w:r>
    </w:p>
    <w:p w14:paraId="3B1E85DA" w14:textId="77777777" w:rsidR="00B510E6" w:rsidRDefault="00644218">
      <w:pPr>
        <w:pStyle w:val="20"/>
        <w:keepNext/>
        <w:keepLines/>
        <w:numPr>
          <w:ilvl w:val="0"/>
          <w:numId w:val="1"/>
        </w:numPr>
        <w:shd w:val="clear" w:color="auto" w:fill="auto"/>
        <w:tabs>
          <w:tab w:val="left" w:pos="4250"/>
        </w:tabs>
        <w:spacing w:after="200"/>
        <w:ind w:left="3940"/>
      </w:pPr>
      <w:bookmarkStart w:id="2" w:name="bookmark2"/>
      <w:r>
        <w:t>Предмет Договора.</w:t>
      </w:r>
      <w:bookmarkEnd w:id="2"/>
    </w:p>
    <w:p w14:paraId="1D01CAF3" w14:textId="1B823CD2" w:rsidR="00B510E6" w:rsidRDefault="00644218">
      <w:pPr>
        <w:pStyle w:val="1"/>
        <w:numPr>
          <w:ilvl w:val="1"/>
          <w:numId w:val="1"/>
        </w:numPr>
        <w:shd w:val="clear" w:color="auto" w:fill="auto"/>
        <w:tabs>
          <w:tab w:val="left" w:pos="1150"/>
        </w:tabs>
        <w:ind w:firstLine="700"/>
      </w:pPr>
      <w:r>
        <w:t xml:space="preserve">Арендодатель обязуется передать </w:t>
      </w:r>
      <w:r w:rsidR="003F3484" w:rsidRPr="003F3484">
        <w:t>Субарендат</w:t>
      </w:r>
      <w:r>
        <w:t xml:space="preserve">ору во временное владение и пользование транспортное средство без оказания услуг по управлению им и его технической эксплуатации, а </w:t>
      </w:r>
      <w:r w:rsidR="00F031A3">
        <w:t>Суба</w:t>
      </w:r>
      <w:r>
        <w:t>рендатор обязуется оплатить стоимость аренды на условиях, предусмотренных в Договоре.</w:t>
      </w:r>
    </w:p>
    <w:p w14:paraId="68D37C14" w14:textId="77777777" w:rsidR="00B510E6" w:rsidRDefault="00644218">
      <w:pPr>
        <w:pStyle w:val="1"/>
        <w:numPr>
          <w:ilvl w:val="1"/>
          <w:numId w:val="1"/>
        </w:numPr>
        <w:shd w:val="clear" w:color="auto" w:fill="auto"/>
        <w:tabs>
          <w:tab w:val="left" w:pos="1044"/>
        </w:tabs>
        <w:ind w:firstLine="580"/>
      </w:pPr>
      <w:r>
        <w:t xml:space="preserve">Имущество, подлежащее передаче в пользование: </w:t>
      </w:r>
      <w:r>
        <w:rPr>
          <w:b/>
          <w:bCs/>
        </w:rPr>
        <w:t xml:space="preserve">транспортное средство </w:t>
      </w:r>
      <w:r>
        <w:t xml:space="preserve">(далее - </w:t>
      </w:r>
      <w:r>
        <w:rPr>
          <w:b/>
          <w:bCs/>
        </w:rPr>
        <w:t>ТС</w:t>
      </w:r>
      <w:r>
        <w:t>) - марка/модель</w:t>
      </w:r>
    </w:p>
    <w:p w14:paraId="5495286F" w14:textId="4ECAFC3A" w:rsidR="00B510E6" w:rsidRDefault="00E47DDB" w:rsidP="00E1485B">
      <w:pPr>
        <w:pStyle w:val="1"/>
        <w:shd w:val="clear" w:color="auto" w:fill="auto"/>
        <w:tabs>
          <w:tab w:val="left" w:leader="underscore" w:pos="1243"/>
          <w:tab w:val="left" w:leader="underscore" w:pos="2923"/>
          <w:tab w:val="left" w:leader="underscore" w:pos="4738"/>
          <w:tab w:val="left" w:leader="underscore" w:pos="6667"/>
        </w:tabs>
        <w:ind w:firstLine="0"/>
      </w:pPr>
      <w:r>
        <w:rPr>
          <w:lang w:val="en-US"/>
        </w:rPr>
        <w:t>IVECO</w:t>
      </w:r>
      <w:r w:rsidRPr="00E47DDB">
        <w:t xml:space="preserve"> </w:t>
      </w:r>
      <w:r>
        <w:rPr>
          <w:lang w:val="en-US"/>
        </w:rPr>
        <w:t>GXC</w:t>
      </w:r>
      <w:r w:rsidRPr="00E47DDB">
        <w:t>5045</w:t>
      </w:r>
      <w:r>
        <w:rPr>
          <w:lang w:val="en-US"/>
        </w:rPr>
        <w:t>XLJ</w:t>
      </w:r>
      <w:r w:rsidRPr="00E47DDB">
        <w:t>-</w:t>
      </w:r>
      <w:r>
        <w:rPr>
          <w:lang w:val="en-US"/>
        </w:rPr>
        <w:t>S</w:t>
      </w:r>
      <w:r w:rsidR="001B4485">
        <w:t>, (</w:t>
      </w:r>
      <w:r w:rsidR="001B4485" w:rsidRPr="007C45AB">
        <w:rPr>
          <w:b/>
          <w:bCs/>
          <w:lang w:val="en-US" w:eastAsia="en-US" w:bidi="en-US"/>
        </w:rPr>
        <w:t>VIN</w:t>
      </w:r>
      <w:r w:rsidR="007C45AB" w:rsidRPr="007C45AB">
        <w:rPr>
          <w:lang w:eastAsia="en-US" w:bidi="en-US"/>
        </w:rPr>
        <w:t>:</w:t>
      </w:r>
      <w:r w:rsidR="001B4485" w:rsidRPr="00E1485B">
        <w:rPr>
          <w:lang w:eastAsia="en-US" w:bidi="en-US"/>
        </w:rPr>
        <w:t xml:space="preserve"> </w:t>
      </w:r>
      <w:r>
        <w:rPr>
          <w:lang w:val="en-US" w:eastAsia="en-US" w:bidi="en-US"/>
        </w:rPr>
        <w:t>LNJ</w:t>
      </w:r>
      <w:r w:rsidRPr="00E47DDB">
        <w:rPr>
          <w:lang w:eastAsia="en-US" w:bidi="en-US"/>
        </w:rPr>
        <w:t>1</w:t>
      </w:r>
      <w:r>
        <w:rPr>
          <w:lang w:val="en-US" w:eastAsia="en-US" w:bidi="en-US"/>
        </w:rPr>
        <w:t>BAA</w:t>
      </w:r>
      <w:r w:rsidRPr="00E47DDB">
        <w:rPr>
          <w:lang w:eastAsia="en-US" w:bidi="en-US"/>
        </w:rPr>
        <w:t>47</w:t>
      </w:r>
      <w:r>
        <w:rPr>
          <w:lang w:val="en-US" w:eastAsia="en-US" w:bidi="en-US"/>
        </w:rPr>
        <w:t>RV</w:t>
      </w:r>
      <w:r w:rsidRPr="00E47DDB">
        <w:rPr>
          <w:lang w:eastAsia="en-US" w:bidi="en-US"/>
        </w:rPr>
        <w:t>700188</w:t>
      </w:r>
      <w:r w:rsidR="001B4485">
        <w:t xml:space="preserve">, </w:t>
      </w:r>
      <w:r w:rsidR="001B4485" w:rsidRPr="007C45AB">
        <w:rPr>
          <w:b/>
          <w:bCs/>
        </w:rPr>
        <w:t>г/</w:t>
      </w:r>
      <w:r w:rsidRPr="007C45AB">
        <w:rPr>
          <w:b/>
          <w:bCs/>
        </w:rPr>
        <w:t>н</w:t>
      </w:r>
      <w:r>
        <w:t xml:space="preserve"> Т344ХЕ797</w:t>
      </w:r>
      <w:r w:rsidR="001B4485">
        <w:t xml:space="preserve">, СТС </w:t>
      </w:r>
      <w:r>
        <w:t>9982 017985</w:t>
      </w:r>
      <w:r w:rsidR="001B4485">
        <w:t>)</w:t>
      </w:r>
      <w:r w:rsidR="00E1485B">
        <w:t xml:space="preserve"> и иное имущество согласно Акту приема-передачи. Передаваемым в аренду ТС Арендодатель владеет на основании договора </w:t>
      </w:r>
      <w:bookmarkStart w:id="3" w:name="bookmark3"/>
      <w:r w:rsidR="00E1485B" w:rsidRPr="003163DF">
        <w:rPr>
          <w:bCs/>
          <w:color w:val="auto"/>
          <w:sz w:val="22"/>
          <w:szCs w:val="22"/>
        </w:rPr>
        <w:t>аренды №</w:t>
      </w:r>
      <w:r>
        <w:rPr>
          <w:bCs/>
          <w:color w:val="auto"/>
          <w:sz w:val="22"/>
          <w:szCs w:val="22"/>
        </w:rPr>
        <w:t>2</w:t>
      </w:r>
      <w:r w:rsidR="00E1485B" w:rsidRPr="003163DF">
        <w:rPr>
          <w:bCs/>
          <w:color w:val="auto"/>
          <w:sz w:val="22"/>
          <w:szCs w:val="22"/>
        </w:rPr>
        <w:t xml:space="preserve">АР от </w:t>
      </w:r>
      <w:r w:rsidR="00CA6BBF" w:rsidRPr="00CA6BBF">
        <w:rPr>
          <w:bCs/>
          <w:color w:val="EE0000"/>
          <w:sz w:val="22"/>
          <w:szCs w:val="22"/>
        </w:rPr>
        <w:t>01</w:t>
      </w:r>
      <w:r w:rsidR="00E1485B" w:rsidRPr="00E47DDB">
        <w:rPr>
          <w:bCs/>
          <w:color w:val="EE0000"/>
          <w:sz w:val="22"/>
          <w:szCs w:val="22"/>
        </w:rPr>
        <w:t>.</w:t>
      </w:r>
      <w:r>
        <w:rPr>
          <w:bCs/>
          <w:color w:val="EE0000"/>
          <w:sz w:val="22"/>
          <w:szCs w:val="22"/>
        </w:rPr>
        <w:t>10</w:t>
      </w:r>
      <w:r w:rsidR="00E1485B" w:rsidRPr="00E47DDB">
        <w:rPr>
          <w:bCs/>
          <w:color w:val="EE0000"/>
          <w:sz w:val="22"/>
          <w:szCs w:val="22"/>
        </w:rPr>
        <w:t>.2025</w:t>
      </w:r>
      <w:r w:rsidR="00E1485B" w:rsidRPr="00167848">
        <w:rPr>
          <w:bCs/>
          <w:color w:val="FF0000"/>
          <w:sz w:val="22"/>
          <w:szCs w:val="22"/>
        </w:rPr>
        <w:br/>
      </w:r>
      <w:r w:rsidR="00E1485B">
        <w:t>Основные положения.</w:t>
      </w:r>
      <w:bookmarkEnd w:id="3"/>
    </w:p>
    <w:p w14:paraId="793D092E" w14:textId="77777777" w:rsidR="00B510E6" w:rsidRDefault="00644218">
      <w:pPr>
        <w:pStyle w:val="1"/>
        <w:numPr>
          <w:ilvl w:val="1"/>
          <w:numId w:val="1"/>
        </w:numPr>
        <w:shd w:val="clear" w:color="auto" w:fill="auto"/>
        <w:tabs>
          <w:tab w:val="left" w:pos="1243"/>
          <w:tab w:val="left" w:leader="underscore" w:pos="6667"/>
          <w:tab w:val="left" w:leader="underscore" w:pos="8702"/>
        </w:tabs>
        <w:ind w:firstLine="580"/>
      </w:pPr>
      <w:r>
        <w:t xml:space="preserve">Стоимость аренды ТС в период </w:t>
      </w:r>
      <w:r>
        <w:rPr>
          <w:b/>
          <w:bCs/>
        </w:rPr>
        <w:t xml:space="preserve">с </w:t>
      </w:r>
      <w:r>
        <w:rPr>
          <w:b/>
          <w:bCs/>
        </w:rPr>
        <w:tab/>
        <w:t xml:space="preserve"> по </w:t>
      </w:r>
      <w:r>
        <w:rPr>
          <w:b/>
          <w:bCs/>
        </w:rPr>
        <w:tab/>
        <w:t xml:space="preserve"> </w:t>
      </w:r>
      <w:r>
        <w:t>составляет</w:t>
      </w:r>
    </w:p>
    <w:p w14:paraId="35962844" w14:textId="5F99D4E7" w:rsidR="00B510E6" w:rsidRDefault="00644218">
      <w:pPr>
        <w:pStyle w:val="1"/>
        <w:shd w:val="clear" w:color="auto" w:fill="auto"/>
        <w:tabs>
          <w:tab w:val="left" w:leader="underscore" w:pos="1243"/>
        </w:tabs>
        <w:ind w:firstLine="0"/>
      </w:pPr>
      <w:r>
        <w:rPr>
          <w:b/>
          <w:bCs/>
        </w:rPr>
        <w:tab/>
      </w:r>
      <w:r w:rsidR="00E1485B">
        <w:rPr>
          <w:b/>
          <w:bCs/>
        </w:rPr>
        <w:t>___________________________________________________________________________</w:t>
      </w:r>
      <w:r>
        <w:rPr>
          <w:b/>
          <w:bCs/>
        </w:rPr>
        <w:t xml:space="preserve"> рублей.</w:t>
      </w:r>
    </w:p>
    <w:p w14:paraId="5C938A99" w14:textId="77777777" w:rsidR="00B510E6" w:rsidRPr="005C449F" w:rsidRDefault="00644218">
      <w:pPr>
        <w:pStyle w:val="1"/>
        <w:numPr>
          <w:ilvl w:val="1"/>
          <w:numId w:val="1"/>
        </w:numPr>
        <w:shd w:val="clear" w:color="auto" w:fill="auto"/>
        <w:tabs>
          <w:tab w:val="left" w:pos="1044"/>
        </w:tabs>
        <w:ind w:firstLine="580"/>
        <w:rPr>
          <w:color w:val="auto"/>
        </w:rPr>
      </w:pPr>
      <w:r w:rsidRPr="005C449F">
        <w:rPr>
          <w:color w:val="auto"/>
        </w:rPr>
        <w:t>В стоимость аренды включено:</w:t>
      </w:r>
    </w:p>
    <w:p w14:paraId="5C706299" w14:textId="3C5D5872" w:rsidR="00B510E6" w:rsidRPr="00CA6BBF" w:rsidRDefault="00E1485B" w:rsidP="00CA6BBF">
      <w:pPr>
        <w:pStyle w:val="1"/>
        <w:numPr>
          <w:ilvl w:val="0"/>
          <w:numId w:val="2"/>
        </w:numPr>
        <w:shd w:val="clear" w:color="auto" w:fill="auto"/>
        <w:tabs>
          <w:tab w:val="left" w:pos="214"/>
        </w:tabs>
        <w:ind w:firstLine="0"/>
        <w:rPr>
          <w:color w:val="auto"/>
        </w:rPr>
      </w:pPr>
      <w:r w:rsidRPr="005C449F">
        <w:rPr>
          <w:color w:val="auto"/>
        </w:rPr>
        <w:t>Подготовка автомобиля перед выдачей автомобиля, включающая в себя: Мойк</w:t>
      </w:r>
      <w:r w:rsidR="00D41E25" w:rsidRPr="005C449F">
        <w:rPr>
          <w:color w:val="auto"/>
        </w:rPr>
        <w:t>у</w:t>
      </w:r>
      <w:r w:rsidRPr="005C449F">
        <w:rPr>
          <w:color w:val="auto"/>
        </w:rPr>
        <w:t xml:space="preserve"> кузова, внутренн</w:t>
      </w:r>
      <w:r w:rsidR="00D41E25" w:rsidRPr="005C449F">
        <w:rPr>
          <w:color w:val="auto"/>
        </w:rPr>
        <w:t>юю</w:t>
      </w:r>
      <w:r w:rsidRPr="005C449F">
        <w:rPr>
          <w:color w:val="auto"/>
        </w:rPr>
        <w:t xml:space="preserve"> уборку и мойк</w:t>
      </w:r>
      <w:r w:rsidR="00D41E25" w:rsidRPr="005C449F">
        <w:rPr>
          <w:color w:val="auto"/>
        </w:rPr>
        <w:t>у</w:t>
      </w:r>
      <w:r w:rsidRPr="005C449F">
        <w:rPr>
          <w:color w:val="auto"/>
        </w:rPr>
        <w:t>, дезинфекци</w:t>
      </w:r>
      <w:r w:rsidR="00D41E25" w:rsidRPr="005C449F">
        <w:rPr>
          <w:color w:val="auto"/>
        </w:rPr>
        <w:t>ю</w:t>
      </w:r>
      <w:r w:rsidRPr="005C449F">
        <w:rPr>
          <w:color w:val="auto"/>
        </w:rPr>
        <w:t xml:space="preserve"> жилого модуля и кабины, заправка</w:t>
      </w:r>
      <w:r w:rsidR="000E62C7">
        <w:rPr>
          <w:color w:val="auto"/>
        </w:rPr>
        <w:t xml:space="preserve"> топлива и</w:t>
      </w:r>
      <w:r w:rsidRPr="005C449F">
        <w:rPr>
          <w:color w:val="auto"/>
        </w:rPr>
        <w:t xml:space="preserve"> технической воды, химия для туалета (1 л)</w:t>
      </w:r>
    </w:p>
    <w:p w14:paraId="6545BBD8" w14:textId="566D75C1" w:rsidR="00A218CC" w:rsidRDefault="003372E1" w:rsidP="003372E1">
      <w:pPr>
        <w:pStyle w:val="1"/>
        <w:tabs>
          <w:tab w:val="left" w:pos="214"/>
        </w:tabs>
        <w:ind w:firstLine="0"/>
      </w:pPr>
      <w:r>
        <w:t xml:space="preserve">-   </w:t>
      </w:r>
      <w:r w:rsidR="00A218CC">
        <w:t>Дополнительное оборудование (согласно п. 2 Приложения № 1 к договору)</w:t>
      </w:r>
    </w:p>
    <w:p w14:paraId="5C919852" w14:textId="321EFD06" w:rsidR="00D52415" w:rsidRDefault="00A218CC" w:rsidP="00A218CC">
      <w:pPr>
        <w:pStyle w:val="1"/>
        <w:numPr>
          <w:ilvl w:val="0"/>
          <w:numId w:val="2"/>
        </w:numPr>
        <w:shd w:val="clear" w:color="auto" w:fill="auto"/>
        <w:tabs>
          <w:tab w:val="left" w:pos="214"/>
        </w:tabs>
        <w:ind w:firstLine="0"/>
      </w:pPr>
      <w:r>
        <w:t>Дополнительные услуги по Прейскуранту (согласно п. 2 Приложения № 3 к договору), в случае приобретения дополнительных услуг.</w:t>
      </w:r>
    </w:p>
    <w:p w14:paraId="0CECB773" w14:textId="77777777" w:rsidR="00B510E6" w:rsidRDefault="00644218">
      <w:pPr>
        <w:pStyle w:val="1"/>
        <w:numPr>
          <w:ilvl w:val="1"/>
          <w:numId w:val="1"/>
        </w:numPr>
        <w:shd w:val="clear" w:color="auto" w:fill="auto"/>
        <w:tabs>
          <w:tab w:val="left" w:pos="1025"/>
        </w:tabs>
        <w:ind w:firstLine="580"/>
      </w:pPr>
      <w:r>
        <w:t>Оплата по настоящему Договору производится в полном объеме не позднее подписания Сторонами Акта приема-передачи ТС на основании выставленного счета путем внесения денежных средств на расчетный счет или в кассу Арендодателя, а также иными способами, согласованными Сторонами.</w:t>
      </w:r>
    </w:p>
    <w:p w14:paraId="164BA34E" w14:textId="5C9191DE" w:rsidR="00C244DC" w:rsidRDefault="00644218">
      <w:pPr>
        <w:pStyle w:val="1"/>
        <w:numPr>
          <w:ilvl w:val="1"/>
          <w:numId w:val="1"/>
        </w:numPr>
        <w:shd w:val="clear" w:color="auto" w:fill="auto"/>
        <w:tabs>
          <w:tab w:val="left" w:pos="1035"/>
        </w:tabs>
        <w:ind w:firstLine="580"/>
      </w:pPr>
      <w:r>
        <w:t xml:space="preserve">В стоимость аренды включено: страхование ОСАГО, </w:t>
      </w:r>
      <w:r w:rsidR="00064CC2">
        <w:t>техническое обслуживание ТС перед началом субаренды</w:t>
      </w:r>
      <w:r>
        <w:t>.</w:t>
      </w:r>
    </w:p>
    <w:p w14:paraId="70467DF5" w14:textId="6306C8A1" w:rsidR="00B510E6" w:rsidRDefault="00644218">
      <w:pPr>
        <w:pStyle w:val="1"/>
        <w:numPr>
          <w:ilvl w:val="1"/>
          <w:numId w:val="1"/>
        </w:numPr>
        <w:shd w:val="clear" w:color="auto" w:fill="auto"/>
        <w:tabs>
          <w:tab w:val="left" w:pos="1035"/>
        </w:tabs>
        <w:ind w:firstLine="580"/>
      </w:pPr>
      <w:r>
        <w:t xml:space="preserve"> Стоимость ремонта и обслуживания, необходимость которых возникла вследствие ненадлежащего обращения с арендованным имуществом, в стоимость аренды не входит. Ненадлежащим обращением считается в том числе, но не ограничиваясь, повреждение автошин, колесных дисков, декоративных колесных колпаков, лобового стекла, радиатора. В случае приобретения услуги «Страхование «Лобовое стекло / шины»» затраты по восстановительному ремонту / замене лобового стекла или шины несет Арендодатель. Уточнение: в 1 приобретенную услугу «Страхование «Лобовое стекло / шины»» включен 1 страховой случай (лобовое стекло или 1 шина).</w:t>
      </w:r>
    </w:p>
    <w:p w14:paraId="5B5B0F45" w14:textId="57C0B18A" w:rsidR="00B510E6" w:rsidRDefault="00644218">
      <w:pPr>
        <w:pStyle w:val="1"/>
        <w:numPr>
          <w:ilvl w:val="1"/>
          <w:numId w:val="1"/>
        </w:numPr>
        <w:shd w:val="clear" w:color="auto" w:fill="auto"/>
        <w:tabs>
          <w:tab w:val="left" w:pos="1011"/>
        </w:tabs>
        <w:ind w:firstLine="580"/>
      </w:pPr>
      <w:r>
        <w:t xml:space="preserve">Стоимость топлива и мочевины </w:t>
      </w:r>
      <w:r>
        <w:rPr>
          <w:lang w:val="en-US" w:eastAsia="en-US" w:bidi="en-US"/>
        </w:rPr>
        <w:t>AdBlue</w:t>
      </w:r>
      <w:r w:rsidRPr="00E1485B">
        <w:rPr>
          <w:lang w:eastAsia="en-US" w:bidi="en-US"/>
        </w:rPr>
        <w:t xml:space="preserve"> </w:t>
      </w:r>
      <w:r>
        <w:t xml:space="preserve">(при наличии) и эксплуатационные расходы, возникшие после передачи ТС </w:t>
      </w:r>
      <w:r w:rsidR="003F3484" w:rsidRPr="003F3484">
        <w:t>Субарендат</w:t>
      </w:r>
      <w:r>
        <w:t xml:space="preserve">ору, возлагаются на </w:t>
      </w:r>
      <w:r w:rsidR="003F3484" w:rsidRPr="003F3484">
        <w:t>Субарендат</w:t>
      </w:r>
      <w:r>
        <w:t xml:space="preserve">ора. ТС передается </w:t>
      </w:r>
      <w:r w:rsidR="003F3484" w:rsidRPr="003F3484">
        <w:t>Субарендат</w:t>
      </w:r>
      <w:r>
        <w:t xml:space="preserve">ору с полным баком топлива и мочевины и возвращается им Арендодателю с полным баком </w:t>
      </w:r>
      <w:r w:rsidR="001F703C">
        <w:t>топлива.</w:t>
      </w:r>
      <w:r>
        <w:t xml:space="preserve"> В случае возврата неполного бака </w:t>
      </w:r>
      <w:r w:rsidR="003F3484" w:rsidRPr="003F3484">
        <w:t>Субарендат</w:t>
      </w:r>
      <w:r>
        <w:t xml:space="preserve">ор оплачивает стоимость недостающего топлива плюс 500 (пятьсот) рублей. </w:t>
      </w:r>
      <w:r w:rsidR="003F3484" w:rsidRPr="003F3484">
        <w:t>Субарендат</w:t>
      </w:r>
      <w:r>
        <w:t xml:space="preserve">ор при эксплуатации ТС обязуется производить заправку ТС исключительно дизельным топливом на АЗС </w:t>
      </w:r>
      <w:r>
        <w:rPr>
          <w:lang w:val="en-US" w:eastAsia="en-US" w:bidi="en-US"/>
        </w:rPr>
        <w:t>TES</w:t>
      </w:r>
      <w:r w:rsidRPr="00E1485B">
        <w:rPr>
          <w:lang w:eastAsia="en-US" w:bidi="en-US"/>
        </w:rPr>
        <w:t xml:space="preserve"> </w:t>
      </w:r>
      <w:r>
        <w:t xml:space="preserve">и </w:t>
      </w:r>
      <w:r>
        <w:rPr>
          <w:lang w:val="en-US" w:eastAsia="en-US" w:bidi="en-US"/>
        </w:rPr>
        <w:t>ATAN</w:t>
      </w:r>
      <w:r w:rsidRPr="00E1485B">
        <w:rPr>
          <w:lang w:eastAsia="en-US" w:bidi="en-US"/>
        </w:rPr>
        <w:t xml:space="preserve"> </w:t>
      </w:r>
      <w:r>
        <w:t xml:space="preserve">на территории Крымского полуострова и ЛУКОЙЛ, ГАЗПРОМНЕФТЬ, ТРАССА, ТАТНЕФТЬ, РОСНЕФТЬ, ТНК, НЕФТЬМАГИСТРАЛЬ, СУРГУТНЕФТЕГАЗ на материковой части </w:t>
      </w:r>
      <w:r w:rsidR="001F703C">
        <w:t xml:space="preserve">РФ </w:t>
      </w:r>
      <w:r w:rsidR="001F703C" w:rsidRPr="00E1485B">
        <w:rPr>
          <w:lang w:eastAsia="en-US" w:bidi="en-US"/>
        </w:rPr>
        <w:t>с</w:t>
      </w:r>
      <w:r>
        <w:t xml:space="preserve"> сохранением чеков о заправке. При отсутствии чеков о заправке ТС Арендодатель имеет право удержать из депозита штраф 5000 (пять тысяч) рублей за каждые 800 км пробега ТС. В случае возникновения неисправностей, вызванных некачественным топливом, ремонт осуществляется за счет </w:t>
      </w:r>
      <w:r w:rsidR="00F031A3">
        <w:t>Суба</w:t>
      </w:r>
      <w:r>
        <w:t>рендатора.</w:t>
      </w:r>
    </w:p>
    <w:p w14:paraId="4F65C03A" w14:textId="3D2A08F9" w:rsidR="00B510E6" w:rsidRDefault="00644218">
      <w:pPr>
        <w:pStyle w:val="1"/>
        <w:numPr>
          <w:ilvl w:val="1"/>
          <w:numId w:val="1"/>
        </w:numPr>
        <w:shd w:val="clear" w:color="auto" w:fill="auto"/>
        <w:tabs>
          <w:tab w:val="left" w:pos="1011"/>
        </w:tabs>
        <w:ind w:firstLine="580"/>
      </w:pPr>
      <w:r>
        <w:t xml:space="preserve">Среднесуточное ограничение пробега - 400км. При превышении ограничения по пробегу (рассчитывается исходя из общего километража поездки и количества суток аренды) перепробег оплачивается дополнительно. Стоимость 1км среднесуточного превышения составляет </w:t>
      </w:r>
      <w:r w:rsidR="00C244DC">
        <w:t>60</w:t>
      </w:r>
      <w:r>
        <w:t xml:space="preserve"> (</w:t>
      </w:r>
      <w:r w:rsidR="00C244DC">
        <w:t>шестьдесят</w:t>
      </w:r>
      <w:r>
        <w:t>) рублей.</w:t>
      </w:r>
    </w:p>
    <w:p w14:paraId="0D8C5C12" w14:textId="4FE83D60" w:rsidR="00B510E6" w:rsidRDefault="001B4485">
      <w:pPr>
        <w:pStyle w:val="1"/>
        <w:numPr>
          <w:ilvl w:val="1"/>
          <w:numId w:val="1"/>
        </w:numPr>
        <w:shd w:val="clear" w:color="auto" w:fill="auto"/>
        <w:tabs>
          <w:tab w:val="left" w:pos="1020"/>
          <w:tab w:val="left" w:leader="underscore" w:pos="3359"/>
          <w:tab w:val="left" w:leader="underscore" w:pos="5956"/>
        </w:tabs>
        <w:ind w:firstLine="580"/>
      </w:pPr>
      <w:r>
        <w:t>Дата</w:t>
      </w:r>
      <w:r w:rsidRPr="001B4485">
        <w:t>/</w:t>
      </w:r>
      <w:r>
        <w:t>время выдачи ТС: ____________</w:t>
      </w:r>
      <w:r>
        <w:tab/>
        <w:t xml:space="preserve">, время возврата </w:t>
      </w:r>
      <w:r w:rsidR="001F703C">
        <w:t>ТС: _</w:t>
      </w:r>
      <w:r>
        <w:t xml:space="preserve">_______________________ </w:t>
      </w:r>
      <w:r>
        <w:tab/>
        <w:t>, если не согласовано иное. При возврате ТС</w:t>
      </w:r>
    </w:p>
    <w:p w14:paraId="5CB4E0B3" w14:textId="3E6285D8" w:rsidR="00B510E6" w:rsidRDefault="00644218">
      <w:pPr>
        <w:pStyle w:val="1"/>
        <w:shd w:val="clear" w:color="auto" w:fill="auto"/>
        <w:ind w:firstLine="0"/>
      </w:pPr>
      <w:r>
        <w:t xml:space="preserve">в темное время суток (что затрудняет полноценный осмотр на наличие и степень повреждений) Арендодатель оставляет за собой право осуществить осмотр и приём ТС в светлое время суток не позднее 24 часов с момента возврата ТС. Если </w:t>
      </w:r>
      <w:r w:rsidR="003F3484" w:rsidRPr="003F3484">
        <w:t>Субарендат</w:t>
      </w:r>
      <w:r>
        <w:t xml:space="preserve">ор не имеет возможности принять участие в осмотре, то осмотр и прием ТС производится без участия </w:t>
      </w:r>
      <w:r w:rsidR="00F031A3">
        <w:t>Суба</w:t>
      </w:r>
      <w:r>
        <w:t>рендатора с обязательной фото/видео фиксацией повреждений. Допускается обмен подписанными скан-копиями Акта возврата посредством электронной почты или мессенджеров.</w:t>
      </w:r>
    </w:p>
    <w:p w14:paraId="221D1BC7" w14:textId="77777777" w:rsidR="00B510E6" w:rsidRDefault="00644218">
      <w:pPr>
        <w:pStyle w:val="1"/>
        <w:shd w:val="clear" w:color="auto" w:fill="auto"/>
        <w:ind w:firstLine="580"/>
      </w:pPr>
      <w:r>
        <w:t>Выдача и возврат во внерабочее время (с 18.00 до 09.00) осуществляется по договоренности и оплачивается дополнительно. Стоимость составляет 3.000 (Три) тысячи рублей.</w:t>
      </w:r>
    </w:p>
    <w:p w14:paraId="51BF7895" w14:textId="32CF00BE" w:rsidR="00B510E6" w:rsidRDefault="00644218">
      <w:pPr>
        <w:pStyle w:val="1"/>
        <w:numPr>
          <w:ilvl w:val="1"/>
          <w:numId w:val="1"/>
        </w:numPr>
        <w:shd w:val="clear" w:color="auto" w:fill="auto"/>
        <w:tabs>
          <w:tab w:val="left" w:pos="1011"/>
        </w:tabs>
        <w:spacing w:after="200"/>
        <w:ind w:firstLine="580"/>
      </w:pPr>
      <w:r>
        <w:t xml:space="preserve">Выдача Арендодателем ТС </w:t>
      </w:r>
      <w:r w:rsidR="003F3484" w:rsidRPr="003F3484">
        <w:t>Субарендат</w:t>
      </w:r>
      <w:r>
        <w:t xml:space="preserve">ору подтверждается подписанием Сторонами Акта </w:t>
      </w:r>
      <w:r w:rsidR="001F703C">
        <w:t>приема-передачи</w:t>
      </w:r>
      <w:r>
        <w:t xml:space="preserve"> ТС. Возврат ТС подтверждается подписанием Сторонами Акта возврата ТС.</w:t>
      </w:r>
    </w:p>
    <w:p w14:paraId="3981DD6C" w14:textId="5BEFD668" w:rsidR="00B510E6" w:rsidRDefault="00644218">
      <w:pPr>
        <w:pStyle w:val="1"/>
        <w:shd w:val="clear" w:color="auto" w:fill="auto"/>
        <w:ind w:firstLine="0"/>
      </w:pPr>
      <w:r>
        <w:lastRenderedPageBreak/>
        <w:t xml:space="preserve">В случае возврата ТС и неподписания </w:t>
      </w:r>
      <w:r w:rsidR="003F3484" w:rsidRPr="003F3484">
        <w:t>Субарендат</w:t>
      </w:r>
      <w:r>
        <w:t xml:space="preserve">ором Акта возврата ТС все повреждения и неисправности, подтвержденные фото/видео фиксацией, которые обнаружит и внесет в одностороннем порядке в Акт возврата Арендодатель, будут считаться принятыми </w:t>
      </w:r>
      <w:r w:rsidR="003F3484" w:rsidRPr="003F3484">
        <w:t>Субарендат</w:t>
      </w:r>
      <w:r>
        <w:t xml:space="preserve">ором с момента официального уведомления Арендодателем </w:t>
      </w:r>
      <w:r w:rsidR="003F3484" w:rsidRPr="003F3484">
        <w:t>Субарендат</w:t>
      </w:r>
      <w:r>
        <w:t>ора. Акт возврата ТС, подписанный Арендодателем в одностороннем порядке, имеет полную юридическую силу и является надлежащим доказательством зафиксированных в нем повреждений, а также фактического времени нахождения ТС в аренде. Допускается обмен подписанными скан-копиями Акта возврата посредством электронной почты или мессенджеров.</w:t>
      </w:r>
    </w:p>
    <w:p w14:paraId="46184449" w14:textId="18BE4D3C" w:rsidR="00B510E6" w:rsidRDefault="00644218">
      <w:pPr>
        <w:pStyle w:val="1"/>
        <w:numPr>
          <w:ilvl w:val="1"/>
          <w:numId w:val="1"/>
        </w:numPr>
        <w:shd w:val="clear" w:color="auto" w:fill="auto"/>
        <w:tabs>
          <w:tab w:val="left" w:pos="1022"/>
        </w:tabs>
        <w:ind w:firstLine="580"/>
      </w:pPr>
      <w:r>
        <w:t xml:space="preserve">Управление ТС, а также прием и возврат ТС производятся </w:t>
      </w:r>
      <w:r w:rsidR="003F3484" w:rsidRPr="003F3484">
        <w:t>Субарендат</w:t>
      </w:r>
      <w:r>
        <w:t>ором лично или водителями,</w:t>
      </w:r>
    </w:p>
    <w:p w14:paraId="2C008C5F" w14:textId="0D8A02AD" w:rsidR="00B510E6" w:rsidRDefault="00644218">
      <w:pPr>
        <w:pStyle w:val="1"/>
        <w:shd w:val="clear" w:color="auto" w:fill="auto"/>
        <w:ind w:firstLine="0"/>
      </w:pPr>
      <w:r>
        <w:t xml:space="preserve">указанными в Договоре - правомочными водителями. Прием и возврат ТС правомочными водителями возможен при наличии простой рукописной доверенности от </w:t>
      </w:r>
      <w:r w:rsidR="003F3484" w:rsidRPr="003F3484">
        <w:t>Субарендат</w:t>
      </w:r>
      <w:r>
        <w:t>ора.</w:t>
      </w:r>
    </w:p>
    <w:p w14:paraId="2C15E8E9" w14:textId="38B079C9" w:rsidR="00B510E6" w:rsidRDefault="00644218">
      <w:pPr>
        <w:pStyle w:val="1"/>
        <w:numPr>
          <w:ilvl w:val="1"/>
          <w:numId w:val="1"/>
        </w:numPr>
        <w:shd w:val="clear" w:color="auto" w:fill="auto"/>
        <w:tabs>
          <w:tab w:val="left" w:pos="1090"/>
        </w:tabs>
        <w:ind w:firstLine="580"/>
      </w:pPr>
      <w:r>
        <w:t xml:space="preserve">В случае возврата ТС </w:t>
      </w:r>
      <w:r w:rsidR="003F3484" w:rsidRPr="003F3484">
        <w:t>Субарендат</w:t>
      </w:r>
      <w:r>
        <w:t xml:space="preserve">ором позже срока, прописанного в Договоре, за каждый начавшийся час просрочки начисляется арендная плата в размере 3000 (три тысячи) рублей и удерживается из суммы страхового депозита, а в случае недостаточности суммы страхового депозита недостающая сумма подлежит оплате в течение 7 рабочих дней на основании счета, выставленного </w:t>
      </w:r>
      <w:r w:rsidR="003F3484" w:rsidRPr="003F3484">
        <w:t>Субарендат</w:t>
      </w:r>
      <w:r>
        <w:t xml:space="preserve">ору. Если в случае возврата ТС </w:t>
      </w:r>
      <w:r w:rsidR="003F3484" w:rsidRPr="003F3484">
        <w:t>Субарендат</w:t>
      </w:r>
      <w:r>
        <w:t xml:space="preserve">ором позже оговоренного срока пострадали другие клиенты, зарезервировавшие данный ТС, </w:t>
      </w:r>
      <w:r w:rsidR="003F3484" w:rsidRPr="003F3484">
        <w:t>Субарендат</w:t>
      </w:r>
      <w:r>
        <w:t xml:space="preserve">ор обязан за свой счет возместить стоимость претензий, предъявленных третьими лицами к Арендодателю в результате данной просрочки. </w:t>
      </w:r>
      <w:r w:rsidR="003F3484" w:rsidRPr="003F3484">
        <w:t>Субарендат</w:t>
      </w:r>
      <w:r>
        <w:t>ор предупрежден, что в случае несвоевременного возврата ТС Арендодатель вправе обратиться в правоохранительные органы с заявлением о его хищении.</w:t>
      </w:r>
    </w:p>
    <w:p w14:paraId="5F9508A9" w14:textId="0AB98C52" w:rsidR="00B510E6" w:rsidRDefault="00644218">
      <w:pPr>
        <w:pStyle w:val="1"/>
        <w:numPr>
          <w:ilvl w:val="1"/>
          <w:numId w:val="1"/>
        </w:numPr>
        <w:shd w:val="clear" w:color="auto" w:fill="auto"/>
        <w:tabs>
          <w:tab w:val="left" w:pos="1090"/>
        </w:tabs>
        <w:ind w:firstLine="580"/>
      </w:pPr>
      <w:r>
        <w:t>Срок аренды, указанный в п.</w:t>
      </w:r>
      <w:r w:rsidR="002A706A">
        <w:t>1</w:t>
      </w:r>
      <w:r>
        <w:t>.</w:t>
      </w:r>
      <w:r w:rsidR="002A706A">
        <w:t>3</w:t>
      </w:r>
      <w:r>
        <w:t xml:space="preserve"> Договора, может быть продлен без оформления дополнительного соглашения на условиях настоящего Договора по обоюдному согласию сторон. </w:t>
      </w:r>
      <w:r w:rsidR="003F3484" w:rsidRPr="003F3484">
        <w:t>Субарендат</w:t>
      </w:r>
      <w:r>
        <w:t xml:space="preserve">ор обязан заранее согласовать с Арендодателем срок продления ТС, а Арендодатель должен письменно подтвердить возможность продления посредством мессенджеров </w:t>
      </w:r>
      <w:r>
        <w:rPr>
          <w:lang w:val="en-US" w:eastAsia="en-US" w:bidi="en-US"/>
        </w:rPr>
        <w:t>whatsapp</w:t>
      </w:r>
      <w:r w:rsidRPr="00E1485B">
        <w:rPr>
          <w:lang w:eastAsia="en-US" w:bidi="en-US"/>
        </w:rPr>
        <w:t xml:space="preserve">, </w:t>
      </w:r>
      <w:r>
        <w:rPr>
          <w:lang w:val="en-US" w:eastAsia="en-US" w:bidi="en-US"/>
        </w:rPr>
        <w:t>telegram</w:t>
      </w:r>
      <w:r w:rsidRPr="00E1485B">
        <w:rPr>
          <w:lang w:eastAsia="en-US" w:bidi="en-US"/>
        </w:rPr>
        <w:t xml:space="preserve">. </w:t>
      </w:r>
      <w:r>
        <w:t>Оплата за продление аренды производится до начала наступления дополнительного срока аренды.</w:t>
      </w:r>
    </w:p>
    <w:p w14:paraId="737A2950" w14:textId="60820833" w:rsidR="00B510E6" w:rsidRPr="00F03940" w:rsidRDefault="00644218">
      <w:pPr>
        <w:pStyle w:val="1"/>
        <w:numPr>
          <w:ilvl w:val="1"/>
          <w:numId w:val="1"/>
        </w:numPr>
        <w:shd w:val="clear" w:color="auto" w:fill="auto"/>
        <w:tabs>
          <w:tab w:val="left" w:pos="1086"/>
        </w:tabs>
        <w:ind w:firstLine="580"/>
      </w:pPr>
      <w:r w:rsidRPr="00F03940">
        <w:t>В случае возврата ТС до окончания срока аренды общая стоимость аренды не меняется</w:t>
      </w:r>
      <w:r w:rsidR="00F03940" w:rsidRPr="00F03940">
        <w:t xml:space="preserve"> и не подлежит перерасчету и возврату</w:t>
      </w:r>
      <w:r w:rsidRPr="00F03940">
        <w:t>, при этом ТС поступает в полное распоряжение Арендодателя и может быть передано в эксплуатацию третьим лицам.</w:t>
      </w:r>
    </w:p>
    <w:p w14:paraId="308FCDD0" w14:textId="34ECDBE9" w:rsidR="00B510E6" w:rsidRDefault="003F3484">
      <w:pPr>
        <w:pStyle w:val="1"/>
        <w:numPr>
          <w:ilvl w:val="1"/>
          <w:numId w:val="1"/>
        </w:numPr>
        <w:shd w:val="clear" w:color="auto" w:fill="auto"/>
        <w:tabs>
          <w:tab w:val="left" w:pos="1090"/>
        </w:tabs>
        <w:ind w:firstLine="580"/>
      </w:pPr>
      <w:r w:rsidRPr="003F3484">
        <w:t>Субарендат</w:t>
      </w:r>
      <w:r w:rsidR="00054C69">
        <w:t xml:space="preserve">ор обязан в течение 5 дней с момента оповещения оплатить все сборы, включая, но не ограничиваясь оплатой проезда платных участков дорог, платных парковок, денежные </w:t>
      </w:r>
      <w:r w:rsidR="006A7688">
        <w:t>штрафы,</w:t>
      </w:r>
      <w:r w:rsidR="001B10C9" w:rsidRPr="001B10C9">
        <w:rPr>
          <w:sz w:val="22"/>
          <w:szCs w:val="22"/>
        </w:rPr>
        <w:t xml:space="preserve"> </w:t>
      </w:r>
      <w:r w:rsidR="001B10C9" w:rsidRPr="00891E9E">
        <w:rPr>
          <w:sz w:val="22"/>
          <w:szCs w:val="22"/>
        </w:rPr>
        <w:t xml:space="preserve">а также штрафы, связанные с нарушением правил дорожного </w:t>
      </w:r>
      <w:r w:rsidR="001F703C" w:rsidRPr="00891E9E">
        <w:rPr>
          <w:sz w:val="22"/>
          <w:szCs w:val="22"/>
        </w:rPr>
        <w:t xml:space="preserve">движения, </w:t>
      </w:r>
      <w:r w:rsidR="00054C69">
        <w:t xml:space="preserve">к которым привлекается владелец ТС в результате эксплуатации </w:t>
      </w:r>
      <w:r w:rsidR="006A7688">
        <w:t>Субарендатором</w:t>
      </w:r>
      <w:r w:rsidR="00054C69">
        <w:t xml:space="preserve"> ТС в период аренды. Оповещение должно содержать в себе подтверждение наложения взыскания или применения иных санкций должностными лицами, с привязкой к транспортному средству, месту и календарной дате.</w:t>
      </w:r>
    </w:p>
    <w:p w14:paraId="17D75FD5" w14:textId="56BC25CA" w:rsidR="00B510E6" w:rsidRDefault="003F3484">
      <w:pPr>
        <w:pStyle w:val="1"/>
        <w:numPr>
          <w:ilvl w:val="1"/>
          <w:numId w:val="1"/>
        </w:numPr>
        <w:shd w:val="clear" w:color="auto" w:fill="auto"/>
        <w:tabs>
          <w:tab w:val="left" w:pos="1095"/>
        </w:tabs>
        <w:spacing w:after="200"/>
        <w:ind w:firstLine="580"/>
      </w:pPr>
      <w:r w:rsidRPr="003F3484">
        <w:t>Субарендат</w:t>
      </w:r>
      <w:r w:rsidR="00054C69">
        <w:t xml:space="preserve">ор обязан 1 раз в день проверять технические жидкости (масло ДВС щупом, антифриз, гур, тормозную жидкость визуально) и при необходимости осуществлять их долив. В случае критичного понижения уровня связаться с Арендодателем. </w:t>
      </w:r>
      <w:r w:rsidRPr="003F3484">
        <w:t>Субарендат</w:t>
      </w:r>
      <w:r w:rsidR="00054C69">
        <w:t xml:space="preserve">ор обязан долить мочевину (если ТС оборудовано системой </w:t>
      </w:r>
      <w:r w:rsidR="00054C69">
        <w:rPr>
          <w:lang w:val="en-US" w:eastAsia="en-US" w:bidi="en-US"/>
        </w:rPr>
        <w:t>AdBlue</w:t>
      </w:r>
      <w:r w:rsidR="00054C69">
        <w:t>/мочевина) при загоревшемся на панели датчике снижения уровня мочевины (важно помнить, что в случае низкого уровня мочевины электроника машины заблокирует двигатель и разблокировка будет возможна только в специализированном сервисе).</w:t>
      </w:r>
    </w:p>
    <w:p w14:paraId="3C843BDB" w14:textId="77777777" w:rsidR="00B510E6" w:rsidRDefault="00644218">
      <w:pPr>
        <w:pStyle w:val="20"/>
        <w:keepNext/>
        <w:keepLines/>
        <w:numPr>
          <w:ilvl w:val="0"/>
          <w:numId w:val="1"/>
        </w:numPr>
        <w:shd w:val="clear" w:color="auto" w:fill="auto"/>
        <w:tabs>
          <w:tab w:val="left" w:pos="2469"/>
        </w:tabs>
        <w:spacing w:after="200"/>
        <w:ind w:left="2180"/>
      </w:pPr>
      <w:bookmarkStart w:id="4" w:name="bookmark5"/>
      <w:r>
        <w:t>Условия бронирования и порядок расчетов. Страховой депозит.</w:t>
      </w:r>
      <w:bookmarkEnd w:id="4"/>
    </w:p>
    <w:p w14:paraId="37F9135B" w14:textId="77777777" w:rsidR="00B510E6" w:rsidRDefault="00644218">
      <w:pPr>
        <w:pStyle w:val="1"/>
        <w:numPr>
          <w:ilvl w:val="1"/>
          <w:numId w:val="1"/>
        </w:numPr>
        <w:shd w:val="clear" w:color="auto" w:fill="auto"/>
        <w:tabs>
          <w:tab w:val="left" w:pos="1007"/>
        </w:tabs>
        <w:ind w:firstLine="580"/>
      </w:pPr>
      <w:r>
        <w:t>Бронирование ТС производится при совокупности наступления следующих обстоятельств (условий):</w:t>
      </w:r>
    </w:p>
    <w:p w14:paraId="696858E2" w14:textId="7BA5F4E9" w:rsidR="00B510E6" w:rsidRDefault="00644218">
      <w:pPr>
        <w:pStyle w:val="1"/>
        <w:numPr>
          <w:ilvl w:val="0"/>
          <w:numId w:val="2"/>
        </w:numPr>
        <w:shd w:val="clear" w:color="auto" w:fill="auto"/>
        <w:tabs>
          <w:tab w:val="left" w:pos="774"/>
        </w:tabs>
        <w:ind w:firstLine="580"/>
      </w:pPr>
      <w:r>
        <w:t xml:space="preserve">письменное или устное подтверждение Арендодателем возможности аренды ТС на заявленный </w:t>
      </w:r>
      <w:r w:rsidR="003F3484" w:rsidRPr="003F3484">
        <w:t>Субарендат</w:t>
      </w:r>
      <w:r>
        <w:t>ором срок;</w:t>
      </w:r>
    </w:p>
    <w:p w14:paraId="6326B33C" w14:textId="77777777" w:rsidR="00B510E6" w:rsidRDefault="00644218">
      <w:pPr>
        <w:pStyle w:val="1"/>
        <w:numPr>
          <w:ilvl w:val="0"/>
          <w:numId w:val="2"/>
        </w:numPr>
        <w:shd w:val="clear" w:color="auto" w:fill="auto"/>
        <w:tabs>
          <w:tab w:val="left" w:pos="769"/>
        </w:tabs>
        <w:ind w:firstLine="580"/>
      </w:pPr>
      <w:r>
        <w:t>заключение Сторонами Договора (допускается обмен подписанными скан-копиями Договора аренды посредством электронной почты или мессенджеров);</w:t>
      </w:r>
    </w:p>
    <w:p w14:paraId="5EB6FC88" w14:textId="3D530C06" w:rsidR="00B510E6" w:rsidRDefault="00644218">
      <w:pPr>
        <w:pStyle w:val="1"/>
        <w:numPr>
          <w:ilvl w:val="0"/>
          <w:numId w:val="2"/>
        </w:numPr>
        <w:shd w:val="clear" w:color="auto" w:fill="auto"/>
        <w:tabs>
          <w:tab w:val="left" w:pos="774"/>
        </w:tabs>
        <w:ind w:firstLine="580"/>
      </w:pPr>
      <w:r>
        <w:t xml:space="preserve">в случае, если от даты договора до даты начала аренды более 1 месяца - внесение </w:t>
      </w:r>
      <w:r w:rsidR="007D7E6F">
        <w:t>Суба</w:t>
      </w:r>
      <w:r>
        <w:t xml:space="preserve">рендатором предоплаты в размере </w:t>
      </w:r>
      <w:r w:rsidR="00260F09">
        <w:t>2</w:t>
      </w:r>
      <w:r>
        <w:t>0.000 (</w:t>
      </w:r>
      <w:r w:rsidR="00054C69">
        <w:t>д</w:t>
      </w:r>
      <w:r w:rsidR="00260F09">
        <w:t>вадцат</w:t>
      </w:r>
      <w:r w:rsidR="00054C69">
        <w:t>ь</w:t>
      </w:r>
      <w:r>
        <w:t xml:space="preserve"> тысяч) рублей в течение 3х дней с даты подписания сторонами договора на расчетный счет Арендодателя и довнесение </w:t>
      </w:r>
      <w:r w:rsidR="003F3484" w:rsidRPr="003F3484">
        <w:t>Субарендат</w:t>
      </w:r>
      <w:r>
        <w:t xml:space="preserve">ором предоплаты в размере </w:t>
      </w:r>
      <w:r w:rsidR="00260F09">
        <w:t>3</w:t>
      </w:r>
      <w:r>
        <w:t>0.000 (тридцать тысяч) рублей за 1 месяц до даты получения ТС на расчетный счет Арендодателя (указанные суммы в дельнейшем входят в счет оплаты аренды);</w:t>
      </w:r>
    </w:p>
    <w:p w14:paraId="2D02D14A" w14:textId="77777777" w:rsidR="00B510E6" w:rsidRDefault="00644218">
      <w:pPr>
        <w:pStyle w:val="1"/>
        <w:numPr>
          <w:ilvl w:val="0"/>
          <w:numId w:val="2"/>
        </w:numPr>
        <w:shd w:val="clear" w:color="auto" w:fill="auto"/>
        <w:tabs>
          <w:tab w:val="left" w:pos="774"/>
        </w:tabs>
        <w:ind w:firstLine="580"/>
      </w:pPr>
      <w:r>
        <w:t>в случае, если от даты договора до даты начала аренды менее 1 месяца - внесение Арендатором предоплаты в размере 50.000 (пятидесяти тысяч) рублей (в дальнейшем входит в счёт оплаты аренды) в течение 3х дней с даты подписания сторонами договора на расчетный счет Арендодателя.</w:t>
      </w:r>
    </w:p>
    <w:p w14:paraId="6023BC3A" w14:textId="063F464F" w:rsidR="00B510E6" w:rsidRDefault="00644218">
      <w:pPr>
        <w:pStyle w:val="1"/>
        <w:numPr>
          <w:ilvl w:val="1"/>
          <w:numId w:val="1"/>
        </w:numPr>
        <w:shd w:val="clear" w:color="auto" w:fill="auto"/>
        <w:tabs>
          <w:tab w:val="left" w:pos="1007"/>
        </w:tabs>
        <w:ind w:firstLine="580"/>
      </w:pPr>
      <w:r>
        <w:t>При несоблюдении одного (любого) из указанных в п.</w:t>
      </w:r>
      <w:r w:rsidR="002A706A">
        <w:t>2</w:t>
      </w:r>
      <w:r>
        <w:t xml:space="preserve">.1. обстоятельств (условий) Арендодатель имеет право отказаться от исполнения Договора в одностороннем внесудебном порядке с удержанием всех ранее оплаченных </w:t>
      </w:r>
      <w:r w:rsidR="003F3484" w:rsidRPr="003F3484">
        <w:t>Субарендат</w:t>
      </w:r>
      <w:r>
        <w:t>ором сумм в качестве штрафа.</w:t>
      </w:r>
    </w:p>
    <w:p w14:paraId="55F8EDB0" w14:textId="5809FA8C" w:rsidR="00B510E6" w:rsidRDefault="00644218">
      <w:pPr>
        <w:pStyle w:val="1"/>
        <w:numPr>
          <w:ilvl w:val="1"/>
          <w:numId w:val="1"/>
        </w:numPr>
        <w:shd w:val="clear" w:color="auto" w:fill="auto"/>
        <w:tabs>
          <w:tab w:val="left" w:pos="1007"/>
        </w:tabs>
        <w:ind w:firstLine="580"/>
      </w:pPr>
      <w:r>
        <w:t>Оставшаяся сумма стоимости аренды подлежит внесению на расчетный счет Арендодателя</w:t>
      </w:r>
      <w:r w:rsidR="00054C69">
        <w:t xml:space="preserve"> не позднее чем</w:t>
      </w:r>
      <w:r>
        <w:t xml:space="preserve"> за 1</w:t>
      </w:r>
      <w:r w:rsidR="00054C69">
        <w:t>0</w:t>
      </w:r>
      <w:r>
        <w:t xml:space="preserve"> рабочи</w:t>
      </w:r>
      <w:r w:rsidR="00054C69">
        <w:t>х</w:t>
      </w:r>
      <w:r>
        <w:t xml:space="preserve"> д</w:t>
      </w:r>
      <w:r w:rsidR="00054C69">
        <w:t>ней</w:t>
      </w:r>
      <w:r>
        <w:t xml:space="preserve"> до начала аренды</w:t>
      </w:r>
      <w:r w:rsidR="0067723D">
        <w:t xml:space="preserve">. </w:t>
      </w:r>
      <w:r>
        <w:t xml:space="preserve">При несоблюдении этого условия Арендодатель считает себя не связанным условиями бронирования и имеет право отказаться от исполнения Договора в одностороннем внесудебном порядке с удержанием всех ранее оплаченных </w:t>
      </w:r>
      <w:r w:rsidR="003F3484" w:rsidRPr="003F3484">
        <w:t>Субарендат</w:t>
      </w:r>
      <w:r>
        <w:t>ором сумм в качестве штрафа.</w:t>
      </w:r>
    </w:p>
    <w:p w14:paraId="49C35300" w14:textId="267A433A" w:rsidR="00B510E6" w:rsidRDefault="00644218">
      <w:pPr>
        <w:pStyle w:val="1"/>
        <w:numPr>
          <w:ilvl w:val="1"/>
          <w:numId w:val="1"/>
        </w:numPr>
        <w:shd w:val="clear" w:color="auto" w:fill="auto"/>
        <w:tabs>
          <w:tab w:val="left" w:pos="1007"/>
        </w:tabs>
        <w:ind w:firstLine="580"/>
      </w:pPr>
      <w:r>
        <w:t xml:space="preserve">В случае досрочного расторжения настоящего Договора по инициативе </w:t>
      </w:r>
      <w:r w:rsidR="003F3484" w:rsidRPr="003F3484">
        <w:t>Субарендат</w:t>
      </w:r>
      <w:r>
        <w:t xml:space="preserve">ора более чем за 30 дней до начала срока аренды, удерживается штраф в размере </w:t>
      </w:r>
      <w:r w:rsidR="00260F09">
        <w:t>2</w:t>
      </w:r>
      <w:r>
        <w:t>0.000 (</w:t>
      </w:r>
      <w:r w:rsidR="00054C69">
        <w:t>д</w:t>
      </w:r>
      <w:r w:rsidR="00260F09">
        <w:t>вадцать</w:t>
      </w:r>
      <w:r>
        <w:t xml:space="preserve"> тысяч) рублей.</w:t>
      </w:r>
    </w:p>
    <w:p w14:paraId="65540D93" w14:textId="7A19521D" w:rsidR="00B510E6" w:rsidRDefault="00644218">
      <w:pPr>
        <w:pStyle w:val="1"/>
        <w:numPr>
          <w:ilvl w:val="1"/>
          <w:numId w:val="1"/>
        </w:numPr>
        <w:shd w:val="clear" w:color="auto" w:fill="auto"/>
        <w:tabs>
          <w:tab w:val="left" w:pos="1007"/>
        </w:tabs>
        <w:spacing w:after="200"/>
        <w:ind w:firstLine="580"/>
      </w:pPr>
      <w:r>
        <w:t xml:space="preserve">В случае досрочного расторжения настоящего Договора по инициативе </w:t>
      </w:r>
      <w:r w:rsidR="003F3484" w:rsidRPr="003F3484">
        <w:t>Субарендат</w:t>
      </w:r>
      <w:r>
        <w:t>ора менее чем за 30 дней до начала срока аренды, удерживается штраф в размере 50.000 (пятьдесят тысяч) рублей.</w:t>
      </w:r>
    </w:p>
    <w:p w14:paraId="6499B3CA" w14:textId="2E9B20F4" w:rsidR="00B510E6" w:rsidRDefault="00644218">
      <w:pPr>
        <w:pStyle w:val="1"/>
        <w:numPr>
          <w:ilvl w:val="1"/>
          <w:numId w:val="1"/>
        </w:numPr>
        <w:shd w:val="clear" w:color="auto" w:fill="auto"/>
        <w:tabs>
          <w:tab w:val="left" w:pos="1009"/>
        </w:tabs>
        <w:ind w:firstLine="580"/>
      </w:pPr>
      <w:r>
        <w:lastRenderedPageBreak/>
        <w:t xml:space="preserve">По письменному запросу </w:t>
      </w:r>
      <w:r w:rsidR="003F3484" w:rsidRPr="003F3484">
        <w:t>Субарендат</w:t>
      </w:r>
      <w:r>
        <w:t xml:space="preserve">ора Арендодатель имеет право перенести срок аренды на иные даты (при этом учитывается график, тариф аренды и наличие свободных ТС на желаемые </w:t>
      </w:r>
      <w:r w:rsidR="001F703C">
        <w:t>Субарендатором</w:t>
      </w:r>
      <w:r>
        <w:t xml:space="preserve"> даты аренды). </w:t>
      </w:r>
      <w:r w:rsidR="003F3484" w:rsidRPr="003F3484">
        <w:t>Субарендат</w:t>
      </w:r>
      <w:r>
        <w:t>ор обязан направить письменный запрос Арендодателю о переносе даты аренды не позднее, чем за пять суток до начала срока аренды. В случае переноса дат аренды иные условия Договора остаются в силе.</w:t>
      </w:r>
    </w:p>
    <w:p w14:paraId="77934218" w14:textId="7D817424" w:rsidR="00B510E6" w:rsidRDefault="00644218">
      <w:pPr>
        <w:pStyle w:val="1"/>
        <w:numPr>
          <w:ilvl w:val="1"/>
          <w:numId w:val="1"/>
        </w:numPr>
        <w:shd w:val="clear" w:color="auto" w:fill="auto"/>
        <w:tabs>
          <w:tab w:val="left" w:pos="1009"/>
        </w:tabs>
        <w:ind w:firstLine="580"/>
      </w:pPr>
      <w:r>
        <w:t xml:space="preserve">В случае если в день начала аренды, указанный в п. </w:t>
      </w:r>
      <w:r w:rsidR="002A706A">
        <w:t>1</w:t>
      </w:r>
      <w:r>
        <w:t>.1</w:t>
      </w:r>
      <w:r w:rsidR="002A706A">
        <w:t>0</w:t>
      </w:r>
      <w:r>
        <w:t xml:space="preserve"> Договора, ТС повреждено или не готово к началу эксплуатации, Арендодатель имеет право предоставить </w:t>
      </w:r>
      <w:r w:rsidR="003F3484" w:rsidRPr="003F3484">
        <w:t>Субарендат</w:t>
      </w:r>
      <w:r>
        <w:t xml:space="preserve">ору аналогичное по размерам, уровню оснащения и характеристикам или классом выше ТС. При этом </w:t>
      </w:r>
      <w:r w:rsidR="003F3484" w:rsidRPr="003F3484">
        <w:t>Субарендат</w:t>
      </w:r>
      <w:r>
        <w:t xml:space="preserve">ор не несет дополнительных расходов. В случае отсутствия у Арендодателя возможности произвести вышеуказанную замену Договор расторгается, Арендодатель возвращает </w:t>
      </w:r>
      <w:r w:rsidR="003F3484" w:rsidRPr="003F3484">
        <w:t>Субарендат</w:t>
      </w:r>
      <w:r>
        <w:t>ору все ранее полученные по настоящему Договору платежи.</w:t>
      </w:r>
    </w:p>
    <w:p w14:paraId="675B7A45" w14:textId="706A895E" w:rsidR="00B510E6" w:rsidRDefault="00644218">
      <w:pPr>
        <w:pStyle w:val="1"/>
        <w:shd w:val="clear" w:color="auto" w:fill="auto"/>
        <w:ind w:firstLine="580"/>
      </w:pPr>
      <w:r>
        <w:t xml:space="preserve">Отсутствие/неисправность маркизы, телевизора, велокреплений, а также иные незначительные повреждения, не влияющие на эксплуатацию ТС, не являются основанием для замены ТС, изменения условий Договора или расторжения Договора по инициативе </w:t>
      </w:r>
      <w:r w:rsidR="003F3484" w:rsidRPr="003F3484">
        <w:t>Субарендат</w:t>
      </w:r>
      <w:r>
        <w:t>ора.</w:t>
      </w:r>
    </w:p>
    <w:p w14:paraId="3B6E841B" w14:textId="4C3E7044" w:rsidR="00B510E6" w:rsidRDefault="00644218">
      <w:pPr>
        <w:pStyle w:val="1"/>
        <w:numPr>
          <w:ilvl w:val="1"/>
          <w:numId w:val="1"/>
        </w:numPr>
        <w:shd w:val="clear" w:color="auto" w:fill="auto"/>
        <w:tabs>
          <w:tab w:val="left" w:pos="1009"/>
        </w:tabs>
        <w:ind w:firstLine="580"/>
      </w:pPr>
      <w:r>
        <w:t xml:space="preserve">В день начала аренды и до подписания Сторонами Акта приема-передачи ТС </w:t>
      </w:r>
      <w:r w:rsidR="003F3484" w:rsidRPr="003F3484">
        <w:t>Субарендат</w:t>
      </w:r>
      <w:r>
        <w:t>ор вносит в кассу Арендодателя Страховой депозит в размере 100.000 (сто тысяч) рублей</w:t>
      </w:r>
      <w:r w:rsidR="0067723D">
        <w:t>,</w:t>
      </w:r>
      <w:r w:rsidR="0067723D" w:rsidRPr="0067723D">
        <w:t xml:space="preserve"> </w:t>
      </w:r>
      <w:r w:rsidR="0067723D">
        <w:t xml:space="preserve">если иное не согласовано </w:t>
      </w:r>
      <w:r w:rsidR="001F703C">
        <w:t>Сторонами.</w:t>
      </w:r>
    </w:p>
    <w:p w14:paraId="19CECDE3" w14:textId="4B3B300B" w:rsidR="00B510E6" w:rsidRDefault="00644218">
      <w:pPr>
        <w:pStyle w:val="1"/>
        <w:numPr>
          <w:ilvl w:val="1"/>
          <w:numId w:val="1"/>
        </w:numPr>
        <w:shd w:val="clear" w:color="auto" w:fill="auto"/>
        <w:tabs>
          <w:tab w:val="left" w:pos="1009"/>
        </w:tabs>
        <w:ind w:firstLine="580"/>
      </w:pPr>
      <w:r>
        <w:t xml:space="preserve">При возврате ТС из страхового депозита временно удерживается сумма в размере </w:t>
      </w:r>
      <w:r w:rsidR="00C76CA5">
        <w:t>10</w:t>
      </w:r>
      <w:r>
        <w:t>.000 (</w:t>
      </w:r>
      <w:r w:rsidR="00C76CA5">
        <w:t>десят</w:t>
      </w:r>
      <w:r>
        <w:t xml:space="preserve">ь тысяч) рублей сроком на 30 календарных дней. Удержание суммы производится для обеспечения выплаты сборов, включая, но не ограничиваясь оплатой проезда платных участков дорог, платных парковок, штрафов ГИБДД, возникших во время аренды ТС. Если по истечении 30 календарных дней информация о сборах и штрафах не поступала, денежные средства в сумме </w:t>
      </w:r>
      <w:r w:rsidR="00C76CA5">
        <w:t>10</w:t>
      </w:r>
      <w:r>
        <w:t>.000 (</w:t>
      </w:r>
      <w:r w:rsidR="00C76CA5">
        <w:t>дес</w:t>
      </w:r>
      <w:r>
        <w:t xml:space="preserve">ять тысяч) рублей возвращаются на банковскую карту </w:t>
      </w:r>
      <w:r w:rsidR="003F3484" w:rsidRPr="003F3484">
        <w:t>Субарендат</w:t>
      </w:r>
      <w:r>
        <w:t xml:space="preserve">ора. При поступлении наличии неоплаченных сборов и штрафов, возникших во время аренды ТС, удержанная сумма в размере </w:t>
      </w:r>
      <w:r w:rsidR="00C76CA5">
        <w:t>10</w:t>
      </w:r>
      <w:r>
        <w:t>.000 (</w:t>
      </w:r>
      <w:r w:rsidR="00C76CA5">
        <w:t>деся</w:t>
      </w:r>
      <w:r>
        <w:t xml:space="preserve">ть тысяч) рублей возвращается за вычетом суммы уплаченных сборов и штрафов, а в случае недостаточности суммы страхового депозита недостающая сумма подлежит </w:t>
      </w:r>
      <w:r w:rsidR="00C76CA5">
        <w:t>д</w:t>
      </w:r>
      <w:r>
        <w:t xml:space="preserve">оплате </w:t>
      </w:r>
      <w:r w:rsidR="00C76CA5">
        <w:t xml:space="preserve">Субарендатором </w:t>
      </w:r>
      <w:r>
        <w:t xml:space="preserve">в течение 7 рабочих дней на основании счета, выставленного </w:t>
      </w:r>
      <w:r w:rsidR="00C76CA5">
        <w:t>Суб</w:t>
      </w:r>
      <w:r w:rsidR="0067723D">
        <w:t>а</w:t>
      </w:r>
      <w:r>
        <w:t>рендатору.</w:t>
      </w:r>
    </w:p>
    <w:p w14:paraId="2DBD3B48" w14:textId="560395C8" w:rsidR="00B510E6" w:rsidRDefault="00644218">
      <w:pPr>
        <w:pStyle w:val="1"/>
        <w:numPr>
          <w:ilvl w:val="1"/>
          <w:numId w:val="1"/>
        </w:numPr>
        <w:shd w:val="clear" w:color="auto" w:fill="auto"/>
        <w:tabs>
          <w:tab w:val="left" w:pos="1110"/>
        </w:tabs>
        <w:ind w:firstLine="580"/>
      </w:pPr>
      <w:r>
        <w:t xml:space="preserve">При возврате ТС </w:t>
      </w:r>
      <w:r w:rsidR="003F3484" w:rsidRPr="003F3484">
        <w:t>Субарендат</w:t>
      </w:r>
      <w:r>
        <w:t xml:space="preserve">ором в надлежащем состоянии, в срок, указанный в Договоре, и при отсутствии у Арендодателя иных обоснованных материальных претензий к </w:t>
      </w:r>
      <w:r w:rsidR="0067723D">
        <w:t>Суба</w:t>
      </w:r>
      <w:r>
        <w:t xml:space="preserve">рендатору, страховой депозит подлежит возврату в момент подписания сторонами Акта возврата, за вычетом суммы, указанной в п. </w:t>
      </w:r>
      <w:r w:rsidR="002A706A">
        <w:t>2</w:t>
      </w:r>
      <w:r>
        <w:t>.9.</w:t>
      </w:r>
    </w:p>
    <w:p w14:paraId="4F980D60" w14:textId="01779A8F" w:rsidR="00B510E6" w:rsidRDefault="00644218">
      <w:pPr>
        <w:pStyle w:val="1"/>
        <w:numPr>
          <w:ilvl w:val="1"/>
          <w:numId w:val="1"/>
        </w:numPr>
        <w:shd w:val="clear" w:color="auto" w:fill="auto"/>
        <w:tabs>
          <w:tab w:val="left" w:pos="1110"/>
        </w:tabs>
        <w:spacing w:after="200"/>
        <w:ind w:firstLine="580"/>
      </w:pPr>
      <w:r>
        <w:t xml:space="preserve">При возврате ТС в ненадлежащем состоянии (наружные и внутренние повреждения, неисправность оборудования, отсутствие/повреждение прилагаемого имущества и документов) возврат гарантийного депозита может быть задержан на срок, необходимый для выявления, оценки и калькуляции всех повреждений, но не более 60 дней. Арендодатель имеет право удержать суммы штрафов, предусмотренные Договором, и иные документально подтвержденные расходы, связанные с устранением неполадок, вызванных ненадлежащим обращением с ТС и оборудованием или нарушением нормальной эксплуатации, произошедших за время аренды, из суммы страхового депозита, а в случае недостаточности суммы страхового депозита недостающая сумма подлежит оплате в течение 7 рабочих дней на основании счета, выставленного </w:t>
      </w:r>
      <w:r w:rsidR="003F3484" w:rsidRPr="003F3484">
        <w:t>Субарендат</w:t>
      </w:r>
      <w:r>
        <w:t>ору.</w:t>
      </w:r>
    </w:p>
    <w:p w14:paraId="1745FC03" w14:textId="77777777" w:rsidR="00B510E6" w:rsidRDefault="00644218">
      <w:pPr>
        <w:pStyle w:val="20"/>
        <w:keepNext/>
        <w:keepLines/>
        <w:numPr>
          <w:ilvl w:val="0"/>
          <w:numId w:val="1"/>
        </w:numPr>
        <w:shd w:val="clear" w:color="auto" w:fill="auto"/>
        <w:tabs>
          <w:tab w:val="left" w:pos="4149"/>
        </w:tabs>
        <w:spacing w:after="200"/>
        <w:ind w:left="3860"/>
      </w:pPr>
      <w:bookmarkStart w:id="5" w:name="bookmark6"/>
      <w:r>
        <w:t>Прием и возврат ТС.</w:t>
      </w:r>
      <w:bookmarkEnd w:id="5"/>
    </w:p>
    <w:p w14:paraId="72E1B449" w14:textId="590ED43D" w:rsidR="00B510E6" w:rsidRDefault="00644218">
      <w:pPr>
        <w:pStyle w:val="1"/>
        <w:numPr>
          <w:ilvl w:val="1"/>
          <w:numId w:val="1"/>
        </w:numPr>
        <w:shd w:val="clear" w:color="auto" w:fill="auto"/>
        <w:tabs>
          <w:tab w:val="left" w:pos="1009"/>
        </w:tabs>
        <w:ind w:firstLine="580"/>
      </w:pPr>
      <w:r>
        <w:t xml:space="preserve">Прием ТС производится по адресу: </w:t>
      </w:r>
      <w:r w:rsidR="001B10C9">
        <w:t>Москва</w:t>
      </w:r>
      <w:r w:rsidR="001B10C9" w:rsidRPr="001B10C9">
        <w:t>,</w:t>
      </w:r>
      <w:r w:rsidR="001B10C9">
        <w:t xml:space="preserve"> </w:t>
      </w:r>
      <w:r w:rsidR="001F703C" w:rsidRPr="001F703C">
        <w:t>ул. Дорожная, д.3, к.14</w:t>
      </w:r>
      <w:r>
        <w:t>, Возврат ТС производится по</w:t>
      </w:r>
      <w:r w:rsidR="001B10C9" w:rsidRPr="001B10C9">
        <w:t xml:space="preserve"> </w:t>
      </w:r>
      <w:r w:rsidR="001F703C">
        <w:t>адресу: Москва</w:t>
      </w:r>
      <w:r w:rsidR="001B10C9" w:rsidRPr="001B10C9">
        <w:t>,</w:t>
      </w:r>
      <w:r w:rsidR="001B10C9">
        <w:t xml:space="preserve"> ул</w:t>
      </w:r>
      <w:r w:rsidR="001F703C">
        <w:t>.</w:t>
      </w:r>
      <w:r w:rsidR="001B10C9">
        <w:t xml:space="preserve"> Дорожная</w:t>
      </w:r>
      <w:r w:rsidR="001F703C">
        <w:t>, д.</w:t>
      </w:r>
      <w:r w:rsidR="001B10C9">
        <w:t>3</w:t>
      </w:r>
      <w:r w:rsidR="001F703C">
        <w:t>, к.14,</w:t>
      </w:r>
      <w:r>
        <w:t xml:space="preserve"> если Сторонами не оговорено иное. Доставка/транспортировка ТС до адреса возврата ТС, указанного в Договоре, осуществляется силами и за счёт </w:t>
      </w:r>
      <w:r w:rsidR="001B10C9">
        <w:t>Суб</w:t>
      </w:r>
      <w:r w:rsidR="0067723D">
        <w:t>а</w:t>
      </w:r>
      <w:r>
        <w:t>рендатора. Доставка/транспортировка ТС до адреса возврата ТС возможна силами Арендодателя по предварительному согласованию сторон и по расценкам Арендодателя.</w:t>
      </w:r>
    </w:p>
    <w:p w14:paraId="57CE535F" w14:textId="633F1488" w:rsidR="00B510E6" w:rsidRDefault="00644218">
      <w:pPr>
        <w:pStyle w:val="1"/>
        <w:numPr>
          <w:ilvl w:val="1"/>
          <w:numId w:val="1"/>
        </w:numPr>
        <w:shd w:val="clear" w:color="auto" w:fill="auto"/>
        <w:tabs>
          <w:tab w:val="left" w:pos="1009"/>
        </w:tabs>
        <w:ind w:firstLine="580"/>
      </w:pPr>
      <w:r>
        <w:t xml:space="preserve">Перед началом аренды </w:t>
      </w:r>
      <w:r w:rsidR="003F3484" w:rsidRPr="003F3484">
        <w:t>Субарендат</w:t>
      </w:r>
      <w:r w:rsidR="003F3484">
        <w:t>ор</w:t>
      </w:r>
      <w:r>
        <w:t xml:space="preserve"> обязан пройти инструктаж по эксплуатации ТС. Инструктаж проводит представитель Арендодателя.</w:t>
      </w:r>
    </w:p>
    <w:p w14:paraId="21615149" w14:textId="61D09271" w:rsidR="00B510E6" w:rsidRDefault="003F3484">
      <w:pPr>
        <w:pStyle w:val="1"/>
        <w:numPr>
          <w:ilvl w:val="1"/>
          <w:numId w:val="1"/>
        </w:numPr>
        <w:shd w:val="clear" w:color="auto" w:fill="auto"/>
        <w:tabs>
          <w:tab w:val="left" w:pos="1009"/>
        </w:tabs>
        <w:ind w:firstLine="580"/>
      </w:pPr>
      <w:r w:rsidRPr="003F3484">
        <w:t>Субарендат</w:t>
      </w:r>
      <w:r>
        <w:t xml:space="preserve">ор принимает ТС перед началом аренды по утвержденному Арендодателем Чек-листу, являющемуся частью Акта приема-передачи ТС. В обязанности </w:t>
      </w:r>
      <w:r w:rsidRPr="003F3484">
        <w:t>Субарендат</w:t>
      </w:r>
      <w:r>
        <w:t xml:space="preserve">ора входит самостоятельный подробный осмотр ТС внутри и снаружи в присутствии Арендодателя и фиксация повреждений, если такие имеются. По окончанию аренды ТС </w:t>
      </w:r>
      <w:r w:rsidRPr="003F3484">
        <w:t>Субарендат</w:t>
      </w:r>
      <w:r>
        <w:t>ор производит приему ТС по этому же Чек-листу на предмет выявления новых повреждений. Прием и передача ТС подтверждаются подписями Сторон или представителей Сторон в Акте приема-передачи</w:t>
      </w:r>
      <w:r w:rsidR="003163DF">
        <w:t xml:space="preserve"> (Приложение №1)</w:t>
      </w:r>
      <w:r>
        <w:t xml:space="preserve"> и Акте возврата ТС</w:t>
      </w:r>
      <w:r w:rsidR="003163DF">
        <w:t xml:space="preserve"> (Приложение №2)</w:t>
      </w:r>
      <w:r>
        <w:t>, являющимися приложениями к Договору. После подписания сторонами Акта приема-передачи ТС, свидетельствующего о технической исправности ТС, приборов и оборудования на момент передачи ТС Субарендатору, а также фиксирующего все технические недочеты, если таковые имеются, претензии Субарендатора к техническому состоянию ТС, не зафиксированные в Акте приема-передачи, Арендодателем не принимаются. Арендодатель гарантирует исправность ТС и его надлежащее техническое состояние для нормальной эксплуатации в течение всего срока аренды согласно Договора.</w:t>
      </w:r>
    </w:p>
    <w:p w14:paraId="2D7814F8" w14:textId="5BA161F8" w:rsidR="00B510E6" w:rsidRDefault="00CB09AF">
      <w:pPr>
        <w:pStyle w:val="1"/>
        <w:numPr>
          <w:ilvl w:val="1"/>
          <w:numId w:val="1"/>
        </w:numPr>
        <w:shd w:val="clear" w:color="auto" w:fill="auto"/>
        <w:tabs>
          <w:tab w:val="left" w:pos="1009"/>
        </w:tabs>
        <w:ind w:firstLine="580"/>
      </w:pPr>
      <w:r w:rsidRPr="00797010">
        <w:t xml:space="preserve">Перед возвратом автодом должен быть полностью вымыт снаружи </w:t>
      </w:r>
      <w:r w:rsidR="001F703C" w:rsidRPr="00797010">
        <w:t>и внутри</w:t>
      </w:r>
      <w:r w:rsidRPr="00797010">
        <w:t xml:space="preserve">, очищен биотуалет, освобожден бак сточных вод, помыть посуду. Если этого не происходит, из гарантийного </w:t>
      </w:r>
      <w:r w:rsidR="001F703C" w:rsidRPr="0067723D">
        <w:rPr>
          <w:color w:val="000000" w:themeColor="text1"/>
        </w:rPr>
        <w:t>депозита взимается</w:t>
      </w:r>
      <w:r w:rsidRPr="0067723D">
        <w:rPr>
          <w:color w:val="000000" w:themeColor="text1"/>
        </w:rPr>
        <w:t xml:space="preserve"> штраф</w:t>
      </w:r>
      <w:r w:rsidR="0067723D" w:rsidRPr="0067723D">
        <w:rPr>
          <w:color w:val="000000" w:themeColor="text1"/>
        </w:rPr>
        <w:t xml:space="preserve"> </w:t>
      </w:r>
      <w:r w:rsidR="0067723D">
        <w:t>согласно п 4.27</w:t>
      </w:r>
      <w:r>
        <w:t>.</w:t>
      </w:r>
    </w:p>
    <w:p w14:paraId="72C93174" w14:textId="43841041" w:rsidR="00B510E6" w:rsidRDefault="00644218">
      <w:pPr>
        <w:pStyle w:val="1"/>
        <w:numPr>
          <w:ilvl w:val="1"/>
          <w:numId w:val="1"/>
        </w:numPr>
        <w:shd w:val="clear" w:color="auto" w:fill="auto"/>
        <w:tabs>
          <w:tab w:val="left" w:pos="1009"/>
        </w:tabs>
        <w:ind w:firstLine="580"/>
      </w:pPr>
      <w:r>
        <w:t xml:space="preserve">В случае обнаружения технических дефектов в ТС или его оснащении, выявленных после начала срока аренды, </w:t>
      </w:r>
      <w:r w:rsidR="003F3484">
        <w:t>Субарендатор</w:t>
      </w:r>
      <w:r>
        <w:t xml:space="preserve"> обязан незамедлительно уведомить об этом Арендодателя.</w:t>
      </w:r>
    </w:p>
    <w:p w14:paraId="2B7B144C" w14:textId="484F0094" w:rsidR="00B510E6" w:rsidRDefault="003F3484">
      <w:pPr>
        <w:pStyle w:val="1"/>
        <w:numPr>
          <w:ilvl w:val="1"/>
          <w:numId w:val="1"/>
        </w:numPr>
        <w:shd w:val="clear" w:color="auto" w:fill="auto"/>
        <w:tabs>
          <w:tab w:val="left" w:pos="1009"/>
        </w:tabs>
        <w:ind w:firstLine="580"/>
      </w:pPr>
      <w:r>
        <w:t xml:space="preserve">Субарендатор обязуется вернуть ТС в первоначальном состоянии, в связи с чем, в случае повреждения, поломки, отказа, выхода из строя узлов механизма и агрегатов, вызванных ненадлежащим обращением с ТС и оборудованием или нарушением нормальной эксплуатации, произошедших за время аренды в ходе эксплуатации Субарендатором, указанные недостатки подлежат устранению за счет Субарендатора. Стороны согласовали, что в случае приема Субарендатором ТС с повреждениями деталей или оборудования ТС, зафиксированными в Акте приема-передачи ТС, и причинением дополнительного ущерба Субарендатором этим же деталям или оборудованию </w:t>
      </w:r>
      <w:r>
        <w:lastRenderedPageBreak/>
        <w:t>ТС, расчет запчастей и восстановительного ремонта будет произведен за минусом 20% от стоимости запчастей и восстановительного ремонта.</w:t>
      </w:r>
    </w:p>
    <w:p w14:paraId="2BC6637B" w14:textId="5A1CE882" w:rsidR="00B510E6" w:rsidRDefault="00644218">
      <w:pPr>
        <w:pStyle w:val="1"/>
        <w:numPr>
          <w:ilvl w:val="1"/>
          <w:numId w:val="1"/>
        </w:numPr>
        <w:shd w:val="clear" w:color="auto" w:fill="auto"/>
        <w:tabs>
          <w:tab w:val="left" w:pos="1009"/>
        </w:tabs>
        <w:ind w:firstLine="580"/>
      </w:pPr>
      <w:r>
        <w:t xml:space="preserve">Стороны согласовали, что при возврате ТС с загрязнениями кузова, затрудняющими визуальный осмотр, Арендодатель имеет право отогнать ТС на мойку для устранения загрязнений, а </w:t>
      </w:r>
      <w:r w:rsidR="003F3484">
        <w:t>Субарендатор</w:t>
      </w:r>
      <w:r>
        <w:t xml:space="preserve"> при желании может присутствовать при этом процессе.</w:t>
      </w:r>
    </w:p>
    <w:p w14:paraId="74E31E2D" w14:textId="1B943DFD" w:rsidR="00B510E6" w:rsidRDefault="00644218">
      <w:pPr>
        <w:pStyle w:val="1"/>
        <w:numPr>
          <w:ilvl w:val="1"/>
          <w:numId w:val="1"/>
        </w:numPr>
        <w:shd w:val="clear" w:color="auto" w:fill="auto"/>
        <w:tabs>
          <w:tab w:val="left" w:pos="1009"/>
        </w:tabs>
        <w:ind w:firstLine="580"/>
      </w:pPr>
      <w:r>
        <w:t xml:space="preserve">В случае возврата ТС </w:t>
      </w:r>
      <w:r w:rsidR="003F3484">
        <w:t>Субарендатор</w:t>
      </w:r>
      <w:r>
        <w:t>ом по адресу, отличающемуся от адреса, указанного в п.</w:t>
      </w:r>
      <w:r w:rsidR="002A706A">
        <w:t>3</w:t>
      </w:r>
      <w:r>
        <w:t xml:space="preserve">.1, и заранее не согласованному с </w:t>
      </w:r>
      <w:r w:rsidR="003F3484">
        <w:t>Субарендатор</w:t>
      </w:r>
      <w:r>
        <w:t>ом, доставка ТС до адреса возврата, указанного в п.</w:t>
      </w:r>
      <w:r w:rsidR="002A706A">
        <w:t>3</w:t>
      </w:r>
      <w:r>
        <w:t xml:space="preserve">.1 осуществляется силами Арендодателя за счет средств </w:t>
      </w:r>
      <w:r w:rsidR="003F3484">
        <w:t>Субарендатор</w:t>
      </w:r>
      <w:r>
        <w:t>а исходя из стоимости 100 (сто) руб</w:t>
      </w:r>
      <w:r w:rsidR="00596EB9">
        <w:t>.</w:t>
      </w:r>
      <w:r>
        <w:t xml:space="preserve"> за 1 км пути, но не менее 20.000 (двадцати тысяч) рублей. Указанные суммы подлежат удержанию из страхового депозита, а в случае недостаточности суммы страхового депозита подлежат оплате в течение 7 рабочих дней на основании счета, выставленного </w:t>
      </w:r>
      <w:r w:rsidR="003F3484">
        <w:t>Суба</w:t>
      </w:r>
      <w:r>
        <w:t>рендатору.</w:t>
      </w:r>
    </w:p>
    <w:p w14:paraId="4809A2E7" w14:textId="4221BDB4" w:rsidR="00B510E6" w:rsidRDefault="00644218">
      <w:pPr>
        <w:pStyle w:val="1"/>
        <w:numPr>
          <w:ilvl w:val="1"/>
          <w:numId w:val="1"/>
        </w:numPr>
        <w:shd w:val="clear" w:color="auto" w:fill="auto"/>
        <w:tabs>
          <w:tab w:val="left" w:pos="1009"/>
        </w:tabs>
        <w:spacing w:after="200"/>
        <w:ind w:firstLine="580"/>
      </w:pPr>
      <w:r>
        <w:t xml:space="preserve">Стороны согласовали, что если в течение 2 (Двух) часов после передачи ТС </w:t>
      </w:r>
      <w:r w:rsidR="001F703C">
        <w:t>Субарендатору</w:t>
      </w:r>
      <w:r>
        <w:t xml:space="preserve"> по Акту приема-передачи от </w:t>
      </w:r>
      <w:r w:rsidR="001F703C">
        <w:t>Субарендатора</w:t>
      </w:r>
      <w:r>
        <w:t xml:space="preserve"> не поступает каких-либо замечаний по работе / исправности </w:t>
      </w:r>
      <w:r w:rsidR="00604A67">
        <w:t>Коробки Переключения Передач (далее – КПП)</w:t>
      </w:r>
      <w:r>
        <w:t xml:space="preserve"> по официальным каналам связи (с обязательным приложением фото/видео неисправности), КПП считается переданной в исправном состоянии. А также если в течение 2 (Двух) часов при возврате ТС по Акту возврата ТС от Арендодателя не поступает каких-либо замечаний по работе / исправности КПП по официальным каналам связи (с обязательным приложением фото/видео неисправности), КПП считается возвращенной в исправном состоянии. В случае наличия неисправности Стороны действуют в соответствии с Договором.</w:t>
      </w:r>
    </w:p>
    <w:p w14:paraId="34BB49D1" w14:textId="77777777" w:rsidR="00B510E6" w:rsidRDefault="00644218">
      <w:pPr>
        <w:pStyle w:val="20"/>
        <w:keepNext/>
        <w:keepLines/>
        <w:numPr>
          <w:ilvl w:val="0"/>
          <w:numId w:val="1"/>
        </w:numPr>
        <w:shd w:val="clear" w:color="auto" w:fill="auto"/>
        <w:tabs>
          <w:tab w:val="left" w:pos="3929"/>
        </w:tabs>
        <w:spacing w:after="200"/>
        <w:ind w:left="3640"/>
      </w:pPr>
      <w:bookmarkStart w:id="6" w:name="bookmark7"/>
      <w:r>
        <w:t>Ответственность Сторон.</w:t>
      </w:r>
      <w:bookmarkEnd w:id="6"/>
    </w:p>
    <w:p w14:paraId="100B9EDC" w14:textId="1B8FF97E" w:rsidR="00B510E6" w:rsidRDefault="00644218">
      <w:pPr>
        <w:pStyle w:val="1"/>
        <w:numPr>
          <w:ilvl w:val="1"/>
          <w:numId w:val="1"/>
        </w:numPr>
        <w:shd w:val="clear" w:color="auto" w:fill="auto"/>
        <w:tabs>
          <w:tab w:val="left" w:pos="1022"/>
        </w:tabs>
        <w:ind w:firstLine="580"/>
      </w:pPr>
      <w:r>
        <w:t xml:space="preserve">Арендодатель не несет ответственности перед </w:t>
      </w:r>
      <w:r w:rsidR="001F703C">
        <w:t>Субарендатором</w:t>
      </w:r>
      <w:r>
        <w:t xml:space="preserve"> за следующее:</w:t>
      </w:r>
    </w:p>
    <w:p w14:paraId="28DA1FC9" w14:textId="1FB3A3C1" w:rsidR="00B510E6" w:rsidRDefault="00644218">
      <w:pPr>
        <w:pStyle w:val="1"/>
        <w:shd w:val="clear" w:color="auto" w:fill="auto"/>
        <w:ind w:firstLine="0"/>
      </w:pPr>
      <w:r>
        <w:t xml:space="preserve">- моральный ущерб, упущенная выгода, простой, потеря дохода и другие косвенные и коммерческие потери, убытки и расходы, как </w:t>
      </w:r>
      <w:r w:rsidR="001F703C">
        <w:t>Субарендатора</w:t>
      </w:r>
      <w:r>
        <w:t xml:space="preserve">, так и третьих лиц, в том числе: штрафы, расходы на проживание в гостинице на период ремонта ТС, произошедшего не по вине Арендодателя, командировочные расходы, потери и убытки, связанные со сроками поставки товаров и производства услуг, коммерческой деятельностью </w:t>
      </w:r>
      <w:r w:rsidR="001F703C">
        <w:t>Субарендатора</w:t>
      </w:r>
      <w:r>
        <w:t xml:space="preserve"> и т.п.</w:t>
      </w:r>
    </w:p>
    <w:p w14:paraId="53022EE5" w14:textId="66B50908" w:rsidR="00B510E6" w:rsidRDefault="00644218">
      <w:pPr>
        <w:pStyle w:val="1"/>
        <w:shd w:val="clear" w:color="auto" w:fill="auto"/>
        <w:ind w:firstLine="0"/>
      </w:pPr>
      <w:r>
        <w:t xml:space="preserve">- ущерб, вызванный повреждением, поломкой, отказом, выходом из строя деталей, узлов и агрегатов ТС, произошедшими в ходе его эксплуатации не по вине Арендодателя, в том числе вследствие попадания во внутренние полости деталей, узлов и агрегатов посторонних предметов, веществ и жидкостей (в </w:t>
      </w:r>
      <w:r w:rsidR="001F703C">
        <w:t>т. ч.</w:t>
      </w:r>
      <w:r>
        <w:t xml:space="preserve"> гидроудар)</w:t>
      </w:r>
    </w:p>
    <w:p w14:paraId="15CDEEF8" w14:textId="1DB43712" w:rsidR="00B510E6" w:rsidRDefault="00644218">
      <w:pPr>
        <w:pStyle w:val="1"/>
        <w:shd w:val="clear" w:color="auto" w:fill="auto"/>
        <w:ind w:firstLine="0"/>
      </w:pPr>
      <w:r>
        <w:t>- ущерб при осуществлении коммерческой (с целью получения дохода) деятельности, в том числе при перевозке третьих лиц в качестве пассажиров в случае, если при заключении договора о такой цели использования ТС в письменной форме не сообщалось Арендодателю</w:t>
      </w:r>
      <w:r w:rsidR="00604F91">
        <w:t xml:space="preserve"> и не было согласовано</w:t>
      </w:r>
      <w:r>
        <w:t>.</w:t>
      </w:r>
    </w:p>
    <w:p w14:paraId="18556987" w14:textId="6575D3B8" w:rsidR="00B510E6" w:rsidRDefault="003F3484">
      <w:pPr>
        <w:pStyle w:val="1"/>
        <w:numPr>
          <w:ilvl w:val="1"/>
          <w:numId w:val="1"/>
        </w:numPr>
        <w:shd w:val="clear" w:color="auto" w:fill="auto"/>
        <w:tabs>
          <w:tab w:val="left" w:pos="1330"/>
        </w:tabs>
        <w:ind w:firstLine="580"/>
      </w:pPr>
      <w:r w:rsidRPr="003F3484">
        <w:t>Субарендат</w:t>
      </w:r>
      <w:r>
        <w:t xml:space="preserve">ор несет материальную ответственность за причинённый ущерб в случае: - если авария произошла по вине </w:t>
      </w:r>
      <w:r w:rsidRPr="003F3484">
        <w:t>Субарендат</w:t>
      </w:r>
      <w:r>
        <w:t>ора или Страховая Компания не признала вину «третьих лиц» в рамках страхования ОСАГО, что должно быть подтверждено официальными документами уполномоченного органа. При аварии, если была признана вина «третьих лиц», страховое возмещение передается Арендодателю, а недостающая сумма ущерба взыскивается с «третьего лица» в судебном порядке;</w:t>
      </w:r>
    </w:p>
    <w:p w14:paraId="1FBE13D2" w14:textId="4E634E0B" w:rsidR="00B510E6" w:rsidRDefault="00644218">
      <w:pPr>
        <w:pStyle w:val="1"/>
        <w:shd w:val="clear" w:color="auto" w:fill="auto"/>
        <w:ind w:firstLine="0"/>
      </w:pPr>
      <w:r>
        <w:t xml:space="preserve">- если </w:t>
      </w:r>
      <w:r w:rsidR="001F703C">
        <w:t>Субарендатор</w:t>
      </w:r>
      <w:r>
        <w:t xml:space="preserve"> или его представители скрылись с места ДТП, отказались от помощи сотрудников МВД, или МЧС при несчастном случае или дали ложные показания при расследовании несчастного случая, таким образом, причинив вред законным интересам Арендодателя, что установлено следствием и выдано заключение о виновности </w:t>
      </w:r>
      <w:r w:rsidR="003F3484" w:rsidRPr="003F3484">
        <w:t>Субарендат</w:t>
      </w:r>
      <w:r>
        <w:t>ора.</w:t>
      </w:r>
    </w:p>
    <w:p w14:paraId="5A0B2678" w14:textId="30745AEC" w:rsidR="00B510E6" w:rsidRDefault="00644218">
      <w:pPr>
        <w:pStyle w:val="1"/>
        <w:numPr>
          <w:ilvl w:val="1"/>
          <w:numId w:val="1"/>
        </w:numPr>
        <w:shd w:val="clear" w:color="auto" w:fill="auto"/>
        <w:tabs>
          <w:tab w:val="left" w:pos="1009"/>
        </w:tabs>
        <w:ind w:firstLine="580"/>
      </w:pPr>
      <w:r>
        <w:t xml:space="preserve">С момента получения ТС в пользование до возврата его Арендодателю, </w:t>
      </w:r>
      <w:r w:rsidR="003F3484" w:rsidRPr="003F3484">
        <w:t>Субарендат</w:t>
      </w:r>
      <w:r>
        <w:t>ор, в соответствии с действующим законодательством Российской Федерации, несет ответственность за вред, причиненный жизни, здоровью и имуществу третьих лиц в результате эксплуатации ТС, в той части, в какой расходы превысят суммы страховых выплат.</w:t>
      </w:r>
    </w:p>
    <w:p w14:paraId="78CFB8DC" w14:textId="28853A20" w:rsidR="00B510E6" w:rsidRDefault="003F3484">
      <w:pPr>
        <w:pStyle w:val="1"/>
        <w:numPr>
          <w:ilvl w:val="1"/>
          <w:numId w:val="1"/>
        </w:numPr>
        <w:shd w:val="clear" w:color="auto" w:fill="auto"/>
        <w:tabs>
          <w:tab w:val="left" w:pos="1009"/>
        </w:tabs>
        <w:ind w:firstLine="580"/>
      </w:pPr>
      <w:r w:rsidRPr="003F3484">
        <w:t>Субарендат</w:t>
      </w:r>
      <w:r>
        <w:t xml:space="preserve">ор самостоятельно и за свой счет в полном объеме несет расходы, связанные с вредом, причиненным его жизни и здоровью, а </w:t>
      </w:r>
      <w:r w:rsidR="001F703C">
        <w:t>также</w:t>
      </w:r>
      <w:r>
        <w:t xml:space="preserve"> жизни и здоровью пассажиров, находящихся в ТС в период его эксплуатации </w:t>
      </w:r>
      <w:r w:rsidRPr="003F3484">
        <w:t>Субарендат</w:t>
      </w:r>
      <w:r>
        <w:t>ором.</w:t>
      </w:r>
    </w:p>
    <w:p w14:paraId="53F3C602" w14:textId="15540864" w:rsidR="00B510E6" w:rsidRDefault="003F3484">
      <w:pPr>
        <w:pStyle w:val="1"/>
        <w:numPr>
          <w:ilvl w:val="1"/>
          <w:numId w:val="1"/>
        </w:numPr>
        <w:shd w:val="clear" w:color="auto" w:fill="auto"/>
        <w:tabs>
          <w:tab w:val="left" w:pos="1009"/>
        </w:tabs>
        <w:ind w:firstLine="580"/>
      </w:pPr>
      <w:r w:rsidRPr="003F3484">
        <w:t>Субарендат</w:t>
      </w:r>
      <w:r>
        <w:t xml:space="preserve">ор самостоятельно и за свой счет в полном объеме несет ответственность за ущерб, причиненный багажу, принадлежащему ему или пассажирам на правах собственности или находящемуся в пользовании указанных лиц и находящемуся в ТС в период его эксплуатации </w:t>
      </w:r>
      <w:r w:rsidRPr="003F3484">
        <w:t>Субарендат</w:t>
      </w:r>
      <w:r>
        <w:t>ором.</w:t>
      </w:r>
    </w:p>
    <w:p w14:paraId="4A001EC1" w14:textId="00A60B17" w:rsidR="00B510E6" w:rsidRDefault="003F3484">
      <w:pPr>
        <w:pStyle w:val="1"/>
        <w:numPr>
          <w:ilvl w:val="1"/>
          <w:numId w:val="1"/>
        </w:numPr>
        <w:shd w:val="clear" w:color="auto" w:fill="auto"/>
        <w:tabs>
          <w:tab w:val="left" w:pos="1009"/>
        </w:tabs>
        <w:spacing w:after="200"/>
        <w:ind w:firstLine="580"/>
      </w:pPr>
      <w:r w:rsidRPr="003F3484">
        <w:t>Субарендат</w:t>
      </w:r>
      <w:r>
        <w:t xml:space="preserve">ор несет ответственность за сохранность ТС, прилагаемого к нему имущества и документов в течение всего срока аренды. </w:t>
      </w:r>
      <w:r w:rsidRPr="003F3484">
        <w:t>Субарендат</w:t>
      </w:r>
      <w:r>
        <w:t xml:space="preserve">ор обязан принять все разумные меры по сохранности ТС: исключить наружные и внутренние повреждения, повреждение оборудования, прилагаемого имущества и документов. В случае возврата ТС по истечении срока аренды или досрочно в состоянии, отличном от того, в котором оно было передано в пользование </w:t>
      </w:r>
      <w:r w:rsidRPr="003F3484">
        <w:t>Субарендат</w:t>
      </w:r>
      <w:r>
        <w:t xml:space="preserve">ору по Акту приема-передачи или не возврата </w:t>
      </w:r>
      <w:r w:rsidR="001F703C">
        <w:t>вследствие</w:t>
      </w:r>
      <w:r>
        <w:t xml:space="preserve"> утраты или гибели, </w:t>
      </w:r>
      <w:r w:rsidRPr="003F3484">
        <w:t>Субарендат</w:t>
      </w:r>
      <w:r>
        <w:t xml:space="preserve">ор возмещает Арендодателю ущерб в полном объеме по тарифам Арендодателя. Ущербом также признаются повреждения, полученные ТС в результате природных явлений, подтоплений, сильного ветра, снега, града, упавших деревьев и их частей, действий неустановленных третьих лиц, и не признанные форс-мажором. </w:t>
      </w:r>
      <w:r w:rsidRPr="003F3484">
        <w:t>Субарендат</w:t>
      </w:r>
      <w:r>
        <w:t>ор обязан в случае поступления информации от федеральных органов власти, органов власти субъектов Федерации или местного самоуправления по любым каналам связи, включая, но не ограничиваясь смс- оповещением МЧС, радио-, ТВ- информированием, о надвигающейся чрезвычайной ситуации, стихийном бедствии, природном катаклизме незамедлительно покинуть территорию предполагаемой / возможной чрезвычайной ситуации, стихийного бедствия, природного катаклизма.</w:t>
      </w:r>
    </w:p>
    <w:p w14:paraId="01A8BEC3" w14:textId="58D86C57" w:rsidR="00B510E6" w:rsidRDefault="003F3484">
      <w:pPr>
        <w:pStyle w:val="1"/>
        <w:numPr>
          <w:ilvl w:val="1"/>
          <w:numId w:val="1"/>
        </w:numPr>
        <w:shd w:val="clear" w:color="auto" w:fill="auto"/>
        <w:tabs>
          <w:tab w:val="left" w:pos="1028"/>
        </w:tabs>
        <w:ind w:firstLine="580"/>
      </w:pPr>
      <w:r w:rsidRPr="003F3484">
        <w:lastRenderedPageBreak/>
        <w:t>Субарендат</w:t>
      </w:r>
      <w:r>
        <w:t xml:space="preserve">ор, кроме возмещения причиненного Арендодателю ущерба, вызванного повреждением или утратой ТС, прилагаемого к нему имущества и документов, возмещает упущенную выгоду в виде оплаты времени вынужденного простоя ТС, необходимого для полного восстановления ТС в состояние, в котором оно было передано в пользование </w:t>
      </w:r>
      <w:r w:rsidRPr="003F3484">
        <w:t>Субарендат</w:t>
      </w:r>
      <w:r>
        <w:t>ору по Акту приема-передачи. В случае утраты или полного уничтожения ТС, временем простоя считается время со дня окончания срока аренды по настоящему Договору до дня возмещения полной стоимости ТС, плюс 30 (тридцать) календарных дней, необходимых для покупки, процедуры таможенной очистки и доставки аналогичного ТС Арендодателю.</w:t>
      </w:r>
    </w:p>
    <w:p w14:paraId="41AB00DA" w14:textId="44F5E8DB" w:rsidR="00B510E6" w:rsidRDefault="003F3484">
      <w:pPr>
        <w:pStyle w:val="1"/>
        <w:numPr>
          <w:ilvl w:val="1"/>
          <w:numId w:val="1"/>
        </w:numPr>
        <w:shd w:val="clear" w:color="auto" w:fill="auto"/>
        <w:tabs>
          <w:tab w:val="left" w:pos="1028"/>
        </w:tabs>
        <w:ind w:firstLine="580"/>
      </w:pPr>
      <w:r w:rsidRPr="003F3484">
        <w:t>Субарендат</w:t>
      </w:r>
      <w:r>
        <w:t xml:space="preserve">ор несет перед Арендодателем полную материальную ответственность за действия лиц, которых </w:t>
      </w:r>
      <w:r w:rsidRPr="003F3484">
        <w:t>Субарендат</w:t>
      </w:r>
      <w:r>
        <w:t xml:space="preserve">ор допустил к вождению арендованным ТС, а также пассажиров, приведших к повреждениям или утрате ТС, прилагаемого к нему имущества и документов. В случае передачи управления ТС несовершеннолетнему, недееспособному, ограниченно дееспособному лицу, равно как лицу, не имеющему водительского удостоверения или лишенному водительского удостоверения по решению суда, </w:t>
      </w:r>
      <w:r w:rsidRPr="003F3484">
        <w:t>Субарендат</w:t>
      </w:r>
      <w:r>
        <w:t>ор выплачивает штраф в размере 150.000 (сто пятьдесят тысяч) рублей и компенсирует Арендодателю все документально подтвержденные расходы, связанные с такой ситуацией.</w:t>
      </w:r>
    </w:p>
    <w:p w14:paraId="584C8602" w14:textId="0A1D30FE" w:rsidR="00B510E6" w:rsidRDefault="003F3484">
      <w:pPr>
        <w:pStyle w:val="1"/>
        <w:numPr>
          <w:ilvl w:val="1"/>
          <w:numId w:val="1"/>
        </w:numPr>
        <w:shd w:val="clear" w:color="auto" w:fill="auto"/>
        <w:tabs>
          <w:tab w:val="left" w:pos="1028"/>
        </w:tabs>
        <w:ind w:firstLine="580"/>
      </w:pPr>
      <w:r w:rsidRPr="003F3484">
        <w:t>Субарендат</w:t>
      </w:r>
      <w:r>
        <w:t>ор не имеет права размещать рекламу, либо иную информацию, наносить изображения и иным образом менять внешний вид ТС без письменного согласия Арендодателя.</w:t>
      </w:r>
    </w:p>
    <w:p w14:paraId="0ABDE5BA" w14:textId="77777777" w:rsidR="00B510E6" w:rsidRDefault="00644218">
      <w:pPr>
        <w:pStyle w:val="1"/>
        <w:numPr>
          <w:ilvl w:val="1"/>
          <w:numId w:val="1"/>
        </w:numPr>
        <w:shd w:val="clear" w:color="auto" w:fill="auto"/>
        <w:tabs>
          <w:tab w:val="left" w:pos="1104"/>
        </w:tabs>
        <w:ind w:firstLine="580"/>
      </w:pPr>
      <w:r>
        <w:t>Курение в ТС, в том числе электронных сигарет, использование ароматизаторов запрещено.</w:t>
      </w:r>
    </w:p>
    <w:p w14:paraId="3222D2BC" w14:textId="77777777" w:rsidR="00B510E6" w:rsidRDefault="00644218">
      <w:pPr>
        <w:pStyle w:val="1"/>
        <w:numPr>
          <w:ilvl w:val="1"/>
          <w:numId w:val="1"/>
        </w:numPr>
        <w:shd w:val="clear" w:color="auto" w:fill="auto"/>
        <w:tabs>
          <w:tab w:val="left" w:pos="1090"/>
        </w:tabs>
        <w:ind w:firstLine="580"/>
      </w:pPr>
      <w:r>
        <w:t>Запрещена эксплуатации ТС вне дорог общего пользования соответствующих ГОСТ Р50597-2017. Использование гравийных и грунтовых дорог, соответствующих ГОСТу, не запрещено. Для определения пройденного маршрута и местоположения ТС принимаются показания датчика ГЛОНАСС, установленного на ТС.</w:t>
      </w:r>
    </w:p>
    <w:p w14:paraId="7CFB38AE" w14:textId="50F8B4AA" w:rsidR="00B510E6" w:rsidRDefault="003F3484">
      <w:pPr>
        <w:pStyle w:val="1"/>
        <w:numPr>
          <w:ilvl w:val="1"/>
          <w:numId w:val="1"/>
        </w:numPr>
        <w:shd w:val="clear" w:color="auto" w:fill="auto"/>
        <w:tabs>
          <w:tab w:val="left" w:pos="1104"/>
        </w:tabs>
        <w:ind w:firstLine="580"/>
      </w:pPr>
      <w:r w:rsidRPr="003F3484">
        <w:t>Субарендат</w:t>
      </w:r>
      <w:r>
        <w:t>ор не имеет право сдавать ТС в субаренду третьим лицам.</w:t>
      </w:r>
    </w:p>
    <w:p w14:paraId="4CBA68DE" w14:textId="77777777" w:rsidR="00B510E6" w:rsidRDefault="00644218">
      <w:pPr>
        <w:pStyle w:val="1"/>
        <w:numPr>
          <w:ilvl w:val="1"/>
          <w:numId w:val="1"/>
        </w:numPr>
        <w:shd w:val="clear" w:color="auto" w:fill="auto"/>
        <w:tabs>
          <w:tab w:val="left" w:pos="1104"/>
        </w:tabs>
        <w:ind w:firstLine="580"/>
      </w:pPr>
      <w:r>
        <w:t>Запрещен вылаз и нахождение человека/людей на крыше ТС.</w:t>
      </w:r>
    </w:p>
    <w:p w14:paraId="2655D7A7" w14:textId="660D962A" w:rsidR="00B510E6" w:rsidRDefault="00644218">
      <w:pPr>
        <w:pStyle w:val="1"/>
        <w:numPr>
          <w:ilvl w:val="1"/>
          <w:numId w:val="1"/>
        </w:numPr>
        <w:shd w:val="clear" w:color="auto" w:fill="auto"/>
        <w:tabs>
          <w:tab w:val="left" w:pos="1142"/>
        </w:tabs>
        <w:ind w:firstLine="580"/>
      </w:pPr>
      <w:r>
        <w:t xml:space="preserve">Запрещено нахождение в ТС домашних питомцев без предварительного согласования с Арендодателем. </w:t>
      </w:r>
    </w:p>
    <w:p w14:paraId="463EF4B0" w14:textId="01A2E52B" w:rsidR="00B510E6" w:rsidRDefault="00644218">
      <w:pPr>
        <w:pStyle w:val="1"/>
        <w:numPr>
          <w:ilvl w:val="1"/>
          <w:numId w:val="1"/>
        </w:numPr>
        <w:shd w:val="clear" w:color="auto" w:fill="auto"/>
        <w:tabs>
          <w:tab w:val="left" w:pos="1090"/>
        </w:tabs>
        <w:ind w:firstLine="580"/>
      </w:pPr>
      <w:r>
        <w:t xml:space="preserve">За нарушение условий п. </w:t>
      </w:r>
      <w:r w:rsidR="002A706A">
        <w:t>4</w:t>
      </w:r>
      <w:r>
        <w:t>.9</w:t>
      </w:r>
      <w:r w:rsidR="002A706A">
        <w:t>-4</w:t>
      </w:r>
      <w:r>
        <w:t xml:space="preserve">.14 </w:t>
      </w:r>
      <w:r w:rsidR="003F3484" w:rsidRPr="003F3484">
        <w:t>Субарендат</w:t>
      </w:r>
      <w:r>
        <w:t xml:space="preserve">ор уплачивает штраф в размере 30.000 (тридцать тысяч) рублей, а также возмещает стоимость расходов Арендодателя по приведению ТС в первоначальное состояние. Указанные суммы подлежат удержанию из страхового депозита, а в случае недостаточности суммы страхового депозита подлежат оплате в течение 7 рабочих дней на основании счета, выставленного </w:t>
      </w:r>
      <w:r w:rsidR="003F3484" w:rsidRPr="003F3484">
        <w:t>Субарендат</w:t>
      </w:r>
      <w:r>
        <w:t>ору.</w:t>
      </w:r>
    </w:p>
    <w:p w14:paraId="783DE7AA" w14:textId="563D37A7" w:rsidR="00B510E6" w:rsidRDefault="003F3484">
      <w:pPr>
        <w:pStyle w:val="1"/>
        <w:numPr>
          <w:ilvl w:val="1"/>
          <w:numId w:val="1"/>
        </w:numPr>
        <w:shd w:val="clear" w:color="auto" w:fill="auto"/>
        <w:tabs>
          <w:tab w:val="left" w:pos="1090"/>
        </w:tabs>
        <w:ind w:firstLine="580"/>
      </w:pPr>
      <w:r w:rsidRPr="003F3484">
        <w:t>Субарендат</w:t>
      </w:r>
      <w:r>
        <w:t xml:space="preserve">ор и правомочные водители самостоятельно несут административную и материальную ответственность за нарушение правил дорожного движения или нарушение общественного порядка и иных нормативно-правовых актов РФ или страны пребывания, в том числе правил страхования ТС за пределами РФ. </w:t>
      </w:r>
      <w:r w:rsidRPr="003F3484">
        <w:t>Субарендат</w:t>
      </w:r>
      <w:r>
        <w:t>ор освобождается от ответственности за нарушение правил дорожного движения, если водителем ТС, нарушившим ПДД, является представитель Арендодателя.</w:t>
      </w:r>
    </w:p>
    <w:p w14:paraId="79ED5BE4" w14:textId="6BB8635D" w:rsidR="00B510E6" w:rsidRDefault="00644218">
      <w:pPr>
        <w:pStyle w:val="1"/>
        <w:numPr>
          <w:ilvl w:val="1"/>
          <w:numId w:val="1"/>
        </w:numPr>
        <w:shd w:val="clear" w:color="auto" w:fill="auto"/>
        <w:tabs>
          <w:tab w:val="left" w:pos="1090"/>
        </w:tabs>
        <w:ind w:firstLine="580"/>
      </w:pPr>
      <w:r>
        <w:t xml:space="preserve">При невозможности движения ТС своим ходом, в случае причинения ущерба, или в соответствии с Правилами дорожного движения страны пребывания, </w:t>
      </w:r>
      <w:r w:rsidR="003F3484" w:rsidRPr="003F3484">
        <w:t>Субарендат</w:t>
      </w:r>
      <w:r>
        <w:t xml:space="preserve">ор несет расходы в полном объеме по доставке (эвакуации) ТС на станцию ремонта, либо в пункт передачи ТС Арендодателю. </w:t>
      </w:r>
      <w:r w:rsidR="003F3484" w:rsidRPr="003F3484">
        <w:t>Субарендат</w:t>
      </w:r>
      <w:r>
        <w:t xml:space="preserve">ору компенсируются данные расходы, если ущерб, причиненный ТС, произошел не по вине </w:t>
      </w:r>
      <w:r w:rsidR="003F3484" w:rsidRPr="003F3484">
        <w:t>Субарендат</w:t>
      </w:r>
      <w:r>
        <w:t>ора, что должно быть подтверждено при необходимости заключением технической экспертизы, если Стороны не смогли самостоятельно договориться об ответственности.</w:t>
      </w:r>
    </w:p>
    <w:p w14:paraId="21EB32D7" w14:textId="77777777" w:rsidR="00B510E6" w:rsidRDefault="00644218">
      <w:pPr>
        <w:pStyle w:val="1"/>
        <w:numPr>
          <w:ilvl w:val="1"/>
          <w:numId w:val="1"/>
        </w:numPr>
        <w:shd w:val="clear" w:color="auto" w:fill="auto"/>
        <w:tabs>
          <w:tab w:val="left" w:pos="1095"/>
        </w:tabs>
        <w:ind w:firstLine="580"/>
      </w:pPr>
      <w:r>
        <w:t>В случае невозможности движения ТС своим ходом в связи с технической неисправностью основных узлов и агрегатов, произошедшей в процессе эксплуатации вследствие естественного износа, Арендодатель принимает на себя обязанность по ремонту и /или эвакуации ТС собственными силами.</w:t>
      </w:r>
    </w:p>
    <w:p w14:paraId="570A2311" w14:textId="0221EE64" w:rsidR="00B510E6" w:rsidRDefault="00644218">
      <w:pPr>
        <w:pStyle w:val="1"/>
        <w:numPr>
          <w:ilvl w:val="1"/>
          <w:numId w:val="1"/>
        </w:numPr>
        <w:shd w:val="clear" w:color="auto" w:fill="auto"/>
        <w:tabs>
          <w:tab w:val="left" w:pos="1142"/>
        </w:tabs>
        <w:ind w:firstLine="580"/>
      </w:pPr>
      <w:r>
        <w:t xml:space="preserve">Помимо </w:t>
      </w:r>
      <w:r w:rsidR="003F3484" w:rsidRPr="003F3484">
        <w:t>Субарендат</w:t>
      </w:r>
      <w:r>
        <w:t>ора, условия настоящего Договора распространяются на всех правомочных водителей, указанных в Договоре.</w:t>
      </w:r>
    </w:p>
    <w:p w14:paraId="3AF02F86" w14:textId="1592AF78" w:rsidR="00B510E6" w:rsidRDefault="00644218">
      <w:pPr>
        <w:pStyle w:val="1"/>
        <w:numPr>
          <w:ilvl w:val="1"/>
          <w:numId w:val="1"/>
        </w:numPr>
        <w:shd w:val="clear" w:color="auto" w:fill="auto"/>
        <w:tabs>
          <w:tab w:val="left" w:pos="1090"/>
        </w:tabs>
        <w:ind w:firstLine="580"/>
      </w:pPr>
      <w:r>
        <w:t xml:space="preserve">Материальный ущерб, причинённый </w:t>
      </w:r>
      <w:r w:rsidR="003F3484" w:rsidRPr="003F3484">
        <w:t>Субарендат</w:t>
      </w:r>
      <w:r>
        <w:t xml:space="preserve">ором Арендодателю и не признанный «страховым случаем», а равно в случае «обоюдной вины водителей», оплачивается </w:t>
      </w:r>
      <w:r w:rsidR="003F3484" w:rsidRPr="003F3484">
        <w:t>Субарендат</w:t>
      </w:r>
      <w:r>
        <w:t>ором из суммы страхового депозита, а в случае недостаточности суммы страхового депозита подлежат оплате в течение 7 рабочих дней по счету, выставленному Арендодателем на основании следующих документов, список не является исчерпывающим:</w:t>
      </w:r>
    </w:p>
    <w:p w14:paraId="2B5BF42F" w14:textId="77777777" w:rsidR="00B510E6" w:rsidRDefault="00644218">
      <w:pPr>
        <w:pStyle w:val="1"/>
        <w:shd w:val="clear" w:color="auto" w:fill="auto"/>
        <w:tabs>
          <w:tab w:val="left" w:pos="284"/>
        </w:tabs>
        <w:ind w:firstLine="0"/>
      </w:pPr>
      <w:r>
        <w:t>а)</w:t>
      </w:r>
      <w:r>
        <w:tab/>
        <w:t>акты приёма и возврата ТС;</w:t>
      </w:r>
    </w:p>
    <w:p w14:paraId="01B37403" w14:textId="4E684B67" w:rsidR="00B510E6" w:rsidRDefault="00644218">
      <w:pPr>
        <w:pStyle w:val="1"/>
        <w:shd w:val="clear" w:color="auto" w:fill="auto"/>
        <w:tabs>
          <w:tab w:val="left" w:pos="298"/>
        </w:tabs>
        <w:ind w:firstLine="0"/>
      </w:pPr>
      <w:r>
        <w:t>б)</w:t>
      </w:r>
      <w:r>
        <w:tab/>
        <w:t xml:space="preserve">калькуляции восстановительного ремонта и запасных частей, составленной станцией технического обслуживания, право выбора станции технического обслуживания для составления калькуляции остается за Арендодателем. Стоимость работ по калькуляции оплачивает </w:t>
      </w:r>
      <w:r w:rsidR="003F3484" w:rsidRPr="003F3484">
        <w:t>Субарендат</w:t>
      </w:r>
      <w:r>
        <w:t>ор.</w:t>
      </w:r>
    </w:p>
    <w:p w14:paraId="5C764EC3" w14:textId="2B24A145" w:rsidR="00B510E6" w:rsidRDefault="00644218">
      <w:pPr>
        <w:pStyle w:val="1"/>
        <w:shd w:val="clear" w:color="auto" w:fill="auto"/>
        <w:tabs>
          <w:tab w:val="left" w:pos="298"/>
        </w:tabs>
        <w:ind w:firstLine="0"/>
      </w:pPr>
      <w:r>
        <w:t>в)</w:t>
      </w:r>
      <w:r>
        <w:tab/>
        <w:t xml:space="preserve">счетов на запчасти (включая стоимость доставки до места проведения ремонта), выставленные Арендодателем </w:t>
      </w:r>
      <w:r w:rsidR="003F3484" w:rsidRPr="003F3484">
        <w:t>Субарендат</w:t>
      </w:r>
      <w:r>
        <w:t xml:space="preserve">ору в соответствии с ценами завода-изготовителя или каталога </w:t>
      </w:r>
      <w:r>
        <w:rPr>
          <w:lang w:val="en-US" w:eastAsia="en-US" w:bidi="en-US"/>
        </w:rPr>
        <w:t>REIMO</w:t>
      </w:r>
      <w:r w:rsidRPr="00E1485B">
        <w:rPr>
          <w:lang w:eastAsia="en-US" w:bidi="en-US"/>
        </w:rPr>
        <w:t xml:space="preserve">, </w:t>
      </w:r>
      <w:r>
        <w:rPr>
          <w:lang w:val="en-US" w:eastAsia="en-US" w:bidi="en-US"/>
        </w:rPr>
        <w:t>MOVERA</w:t>
      </w:r>
      <w:r w:rsidRPr="00E1485B">
        <w:rPr>
          <w:lang w:eastAsia="en-US" w:bidi="en-US"/>
        </w:rPr>
        <w:t>.</w:t>
      </w:r>
    </w:p>
    <w:p w14:paraId="41B8671C" w14:textId="1B4C38DE" w:rsidR="00B510E6" w:rsidRDefault="00644218">
      <w:pPr>
        <w:pStyle w:val="1"/>
        <w:shd w:val="clear" w:color="auto" w:fill="auto"/>
        <w:tabs>
          <w:tab w:val="left" w:pos="294"/>
        </w:tabs>
        <w:ind w:firstLine="0"/>
      </w:pPr>
      <w:r>
        <w:t>г)</w:t>
      </w:r>
      <w:r>
        <w:tab/>
        <w:t xml:space="preserve">отчетом о стоимости восстановительного ремонта и запчастей, предоставленным независимым оценщиком. Стоимость работ по оценке оплачивает </w:t>
      </w:r>
      <w:r w:rsidR="003F3484" w:rsidRPr="003F3484">
        <w:t>Субарендат</w:t>
      </w:r>
      <w:r>
        <w:t>ор.</w:t>
      </w:r>
    </w:p>
    <w:p w14:paraId="5A58669A" w14:textId="2DCCD346" w:rsidR="00B510E6" w:rsidRDefault="00644218">
      <w:pPr>
        <w:pStyle w:val="1"/>
        <w:numPr>
          <w:ilvl w:val="1"/>
          <w:numId w:val="1"/>
        </w:numPr>
        <w:shd w:val="clear" w:color="auto" w:fill="auto"/>
        <w:tabs>
          <w:tab w:val="left" w:pos="1090"/>
        </w:tabs>
        <w:ind w:firstLine="580"/>
      </w:pPr>
      <w:r>
        <w:t>За несвоевременную оплату любой из сумм, предусмотренных настоящим Договором, Арендодатель вправе начислить неустойку по ставке 0,</w:t>
      </w:r>
      <w:r w:rsidR="003D4228">
        <w:t>5</w:t>
      </w:r>
      <w:r>
        <w:t>% от суммы просроченного платежа за каждый день просрочки.</w:t>
      </w:r>
    </w:p>
    <w:p w14:paraId="0C64FC16" w14:textId="112F5D9F" w:rsidR="00B510E6" w:rsidRDefault="00644218">
      <w:pPr>
        <w:pStyle w:val="1"/>
        <w:numPr>
          <w:ilvl w:val="1"/>
          <w:numId w:val="1"/>
        </w:numPr>
        <w:shd w:val="clear" w:color="auto" w:fill="auto"/>
        <w:tabs>
          <w:tab w:val="left" w:pos="1086"/>
        </w:tabs>
        <w:ind w:firstLine="580"/>
      </w:pPr>
      <w:r>
        <w:t xml:space="preserve">Стороны соглашаются, что стоимость ТС составляет </w:t>
      </w:r>
      <w:r w:rsidR="003D4228">
        <w:t>120</w:t>
      </w:r>
      <w:r>
        <w:t>.000 (</w:t>
      </w:r>
      <w:r w:rsidR="003D4228">
        <w:t>сто двадцать</w:t>
      </w:r>
      <w:r>
        <w:t xml:space="preserve"> тысяч) евро</w:t>
      </w:r>
      <w:r w:rsidR="003D4228" w:rsidRPr="003D4228">
        <w:t xml:space="preserve"> </w:t>
      </w:r>
      <w:r w:rsidR="003D4228">
        <w:t>по курсу на день уплаты</w:t>
      </w:r>
      <w:r>
        <w:t xml:space="preserve">. В случае если стоимость восстановления/устранения повреждений ТС, допущенных по вине </w:t>
      </w:r>
      <w:r w:rsidR="003F3484" w:rsidRPr="003F3484">
        <w:t>Субарендат</w:t>
      </w:r>
      <w:r>
        <w:t xml:space="preserve">ора, составит более 30% стоимости ТС, </w:t>
      </w:r>
      <w:r w:rsidR="003F3484" w:rsidRPr="003F3484">
        <w:t>Субарендат</w:t>
      </w:r>
      <w:r>
        <w:t>ор обязан выкупить ТС по стоимости, указанной в настоящем пункте.</w:t>
      </w:r>
    </w:p>
    <w:p w14:paraId="19279F2D" w14:textId="10DCDA65" w:rsidR="00B510E6" w:rsidRDefault="003F3484">
      <w:pPr>
        <w:pStyle w:val="1"/>
        <w:numPr>
          <w:ilvl w:val="1"/>
          <w:numId w:val="1"/>
        </w:numPr>
        <w:shd w:val="clear" w:color="auto" w:fill="auto"/>
        <w:tabs>
          <w:tab w:val="left" w:pos="1090"/>
        </w:tabs>
        <w:ind w:firstLine="580"/>
      </w:pPr>
      <w:r w:rsidRPr="003F3484">
        <w:t>Субарендат</w:t>
      </w:r>
      <w:r>
        <w:t xml:space="preserve">ор в случае хищения транспортного средства вместе с находящимися (оставленными) в нем регистрационными документами (СТС) и/или ключами от замка зажигания, а равно если указанные регистрационные документы и/или ключи были оставлены </w:t>
      </w:r>
      <w:r w:rsidRPr="003F3484">
        <w:t>Субарендат</w:t>
      </w:r>
      <w:r>
        <w:t xml:space="preserve">ором или иным допущенным к управлению ТС лицом в доступном для третьих лиц месте, возмещает Арендодателю стоимость ТС в размере </w:t>
      </w:r>
      <w:r w:rsidR="003D4228">
        <w:t xml:space="preserve">120.000 (сто двадцать тысяч) евро </w:t>
      </w:r>
      <w:r>
        <w:t>по курсу на день уплаты.</w:t>
      </w:r>
    </w:p>
    <w:p w14:paraId="20124A41" w14:textId="042BDB6F" w:rsidR="00B510E6" w:rsidRDefault="003F3484">
      <w:pPr>
        <w:pStyle w:val="1"/>
        <w:numPr>
          <w:ilvl w:val="1"/>
          <w:numId w:val="1"/>
        </w:numPr>
        <w:shd w:val="clear" w:color="auto" w:fill="auto"/>
        <w:tabs>
          <w:tab w:val="left" w:pos="1086"/>
        </w:tabs>
        <w:ind w:firstLine="580"/>
      </w:pPr>
      <w:r w:rsidRPr="003F3484">
        <w:lastRenderedPageBreak/>
        <w:t>Субарендат</w:t>
      </w:r>
      <w:r>
        <w:t xml:space="preserve">ор самостоятельно и за свой счёт оплачивает все сборы, денежные штрафы, штрафы, связанные с нарушением правил дорожного движения, штрафы, связанные с нарушением правил эксплуатации ТС, стоимость парковки и другие текущие счета, связанные с эксплуатацией ТС </w:t>
      </w:r>
      <w:r w:rsidRPr="003F3484">
        <w:t>Субарендат</w:t>
      </w:r>
      <w:r>
        <w:t>ором в период аренды.</w:t>
      </w:r>
    </w:p>
    <w:p w14:paraId="78B76F55" w14:textId="5978B633" w:rsidR="00B510E6" w:rsidRDefault="00644218">
      <w:pPr>
        <w:pStyle w:val="1"/>
        <w:numPr>
          <w:ilvl w:val="1"/>
          <w:numId w:val="1"/>
        </w:numPr>
        <w:shd w:val="clear" w:color="auto" w:fill="auto"/>
        <w:tabs>
          <w:tab w:val="left" w:pos="1086"/>
        </w:tabs>
        <w:ind w:firstLine="580"/>
      </w:pPr>
      <w:r>
        <w:t xml:space="preserve">Арендодатель вправе досрочно расторгнуть Договор и потребовать незамедлительного возврата ТС в случае нарушения </w:t>
      </w:r>
      <w:r w:rsidR="003F3484" w:rsidRPr="003F3484">
        <w:t>Субарендат</w:t>
      </w:r>
      <w:r>
        <w:t>ором условий Договора.</w:t>
      </w:r>
    </w:p>
    <w:p w14:paraId="30371A46" w14:textId="243795E4" w:rsidR="00B510E6" w:rsidRDefault="00644218">
      <w:pPr>
        <w:pStyle w:val="1"/>
        <w:numPr>
          <w:ilvl w:val="1"/>
          <w:numId w:val="1"/>
        </w:numPr>
        <w:shd w:val="clear" w:color="auto" w:fill="auto"/>
        <w:tabs>
          <w:tab w:val="left" w:pos="1090"/>
        </w:tabs>
        <w:ind w:firstLine="580"/>
      </w:pPr>
      <w:r>
        <w:t xml:space="preserve">Арендодатель вправе по истечении срока аренды или в случае досрочного расторжения Договора немедленно забрать ТС с любого места его нахождения, не предупреждая об этом </w:t>
      </w:r>
      <w:r w:rsidR="003F3484" w:rsidRPr="003F3484">
        <w:t>Субарендат</w:t>
      </w:r>
      <w:r>
        <w:t>ора.</w:t>
      </w:r>
    </w:p>
    <w:p w14:paraId="4CF7B5C9" w14:textId="7FA82F50" w:rsidR="00B510E6" w:rsidRDefault="00644218">
      <w:pPr>
        <w:pStyle w:val="1"/>
        <w:numPr>
          <w:ilvl w:val="1"/>
          <w:numId w:val="1"/>
        </w:numPr>
        <w:shd w:val="clear" w:color="auto" w:fill="auto"/>
        <w:tabs>
          <w:tab w:val="left" w:pos="1086"/>
        </w:tabs>
        <w:spacing w:after="220"/>
        <w:ind w:firstLine="580"/>
      </w:pPr>
      <w:r>
        <w:t xml:space="preserve">Стороны соглашаются, что в случае утери/повреждения в ходе эксплуатации ТС обязательных комплектующих, а также взятого в аренду дополнительного оборудования, </w:t>
      </w:r>
      <w:r w:rsidR="00CB09AF">
        <w:t xml:space="preserve">либо нарушений правил договора </w:t>
      </w:r>
      <w:r w:rsidR="003F3484" w:rsidRPr="003F3484">
        <w:t>Субарендат</w:t>
      </w:r>
      <w:r>
        <w:t>ор возмещает Арендодателю их стоимость</w:t>
      </w:r>
      <w:r w:rsidR="00CB09AF">
        <w:t xml:space="preserve"> и оплачивает штрафы</w:t>
      </w:r>
      <w:r>
        <w:t xml:space="preserve"> исходя из следующих расценок:</w:t>
      </w:r>
    </w:p>
    <w:tbl>
      <w:tblPr>
        <w:tblOverlap w:val="never"/>
        <w:tblW w:w="0" w:type="auto"/>
        <w:tblLayout w:type="fixed"/>
        <w:tblCellMar>
          <w:left w:w="10" w:type="dxa"/>
          <w:right w:w="10" w:type="dxa"/>
        </w:tblCellMar>
        <w:tblLook w:val="0000" w:firstRow="0" w:lastRow="0" w:firstColumn="0" w:lastColumn="0" w:noHBand="0" w:noVBand="0"/>
      </w:tblPr>
      <w:tblGrid>
        <w:gridCol w:w="514"/>
        <w:gridCol w:w="4594"/>
        <w:gridCol w:w="1848"/>
      </w:tblGrid>
      <w:tr w:rsidR="00B510E6" w14:paraId="305FA718" w14:textId="77777777">
        <w:trPr>
          <w:trHeight w:hRule="exact" w:val="250"/>
        </w:trPr>
        <w:tc>
          <w:tcPr>
            <w:tcW w:w="514" w:type="dxa"/>
            <w:tcBorders>
              <w:top w:val="single" w:sz="4" w:space="0" w:color="auto"/>
              <w:left w:val="single" w:sz="4" w:space="0" w:color="auto"/>
            </w:tcBorders>
            <w:shd w:val="clear" w:color="auto" w:fill="FFFFFF"/>
            <w:vAlign w:val="bottom"/>
          </w:tcPr>
          <w:p w14:paraId="5605CF5D" w14:textId="77777777" w:rsidR="00B510E6" w:rsidRDefault="00644218">
            <w:pPr>
              <w:pStyle w:val="a5"/>
              <w:shd w:val="clear" w:color="auto" w:fill="auto"/>
              <w:ind w:firstLine="0"/>
              <w:jc w:val="left"/>
            </w:pPr>
            <w:r>
              <w:t>№</w:t>
            </w:r>
          </w:p>
        </w:tc>
        <w:tc>
          <w:tcPr>
            <w:tcW w:w="4594" w:type="dxa"/>
            <w:tcBorders>
              <w:top w:val="single" w:sz="4" w:space="0" w:color="auto"/>
              <w:left w:val="single" w:sz="4" w:space="0" w:color="auto"/>
            </w:tcBorders>
            <w:shd w:val="clear" w:color="auto" w:fill="FFFFFF"/>
            <w:vAlign w:val="bottom"/>
          </w:tcPr>
          <w:p w14:paraId="37F0F97A" w14:textId="77777777" w:rsidR="00B510E6" w:rsidRDefault="00644218">
            <w:pPr>
              <w:pStyle w:val="a5"/>
              <w:shd w:val="clear" w:color="auto" w:fill="auto"/>
              <w:ind w:left="800" w:firstLine="0"/>
              <w:jc w:val="left"/>
            </w:pPr>
            <w:r>
              <w:t>Наименование</w:t>
            </w:r>
          </w:p>
        </w:tc>
        <w:tc>
          <w:tcPr>
            <w:tcW w:w="1848" w:type="dxa"/>
            <w:tcBorders>
              <w:top w:val="single" w:sz="4" w:space="0" w:color="auto"/>
              <w:left w:val="single" w:sz="4" w:space="0" w:color="auto"/>
              <w:right w:val="single" w:sz="4" w:space="0" w:color="auto"/>
            </w:tcBorders>
            <w:shd w:val="clear" w:color="auto" w:fill="FFFFFF"/>
            <w:vAlign w:val="bottom"/>
          </w:tcPr>
          <w:p w14:paraId="329F9D3B" w14:textId="77777777" w:rsidR="00B510E6" w:rsidRDefault="00644218">
            <w:pPr>
              <w:pStyle w:val="a5"/>
              <w:shd w:val="clear" w:color="auto" w:fill="auto"/>
              <w:ind w:firstLine="0"/>
              <w:jc w:val="left"/>
            </w:pPr>
            <w:r>
              <w:t>Сумма, рублей</w:t>
            </w:r>
          </w:p>
        </w:tc>
      </w:tr>
      <w:tr w:rsidR="00CB09AF" w14:paraId="653E62E0" w14:textId="77777777" w:rsidTr="00BE3559">
        <w:trPr>
          <w:trHeight w:hRule="exact" w:val="250"/>
        </w:trPr>
        <w:tc>
          <w:tcPr>
            <w:tcW w:w="6956" w:type="dxa"/>
            <w:gridSpan w:val="3"/>
            <w:tcBorders>
              <w:top w:val="single" w:sz="4" w:space="0" w:color="auto"/>
              <w:left w:val="single" w:sz="4" w:space="0" w:color="auto"/>
              <w:right w:val="single" w:sz="4" w:space="0" w:color="auto"/>
            </w:tcBorders>
            <w:shd w:val="clear" w:color="auto" w:fill="FFFFFF"/>
            <w:vAlign w:val="bottom"/>
          </w:tcPr>
          <w:p w14:paraId="39BEBBFB" w14:textId="5E9FBC5A" w:rsidR="00CB09AF" w:rsidRPr="00CB09AF" w:rsidRDefault="00CB09AF" w:rsidP="00CB09AF">
            <w:pPr>
              <w:pStyle w:val="a5"/>
              <w:shd w:val="clear" w:color="auto" w:fill="auto"/>
              <w:ind w:firstLine="0"/>
              <w:jc w:val="center"/>
              <w:rPr>
                <w:highlight w:val="lightGray"/>
              </w:rPr>
            </w:pPr>
            <w:r w:rsidRPr="00CB09AF">
              <w:rPr>
                <w:highlight w:val="lightGray"/>
              </w:rPr>
              <w:t>Утеря и порча имущества</w:t>
            </w:r>
          </w:p>
        </w:tc>
      </w:tr>
      <w:tr w:rsidR="00B510E6" w14:paraId="7D562D61" w14:textId="77777777">
        <w:trPr>
          <w:trHeight w:hRule="exact" w:val="240"/>
        </w:trPr>
        <w:tc>
          <w:tcPr>
            <w:tcW w:w="514" w:type="dxa"/>
            <w:tcBorders>
              <w:top w:val="single" w:sz="4" w:space="0" w:color="auto"/>
              <w:left w:val="single" w:sz="4" w:space="0" w:color="auto"/>
            </w:tcBorders>
            <w:shd w:val="clear" w:color="auto" w:fill="FFFFFF"/>
            <w:vAlign w:val="bottom"/>
          </w:tcPr>
          <w:p w14:paraId="609A0235" w14:textId="77777777" w:rsidR="00B510E6" w:rsidRDefault="00644218" w:rsidP="00192982">
            <w:pPr>
              <w:pStyle w:val="a5"/>
              <w:shd w:val="clear" w:color="auto" w:fill="auto"/>
              <w:ind w:firstLine="0"/>
              <w:jc w:val="left"/>
            </w:pPr>
            <w:r>
              <w:t>1</w:t>
            </w:r>
          </w:p>
        </w:tc>
        <w:tc>
          <w:tcPr>
            <w:tcW w:w="4594" w:type="dxa"/>
            <w:tcBorders>
              <w:top w:val="single" w:sz="4" w:space="0" w:color="auto"/>
              <w:left w:val="single" w:sz="4" w:space="0" w:color="auto"/>
            </w:tcBorders>
            <w:shd w:val="clear" w:color="auto" w:fill="FFFFFF"/>
            <w:vAlign w:val="bottom"/>
          </w:tcPr>
          <w:p w14:paraId="0F5397D4" w14:textId="77777777" w:rsidR="00B510E6" w:rsidRDefault="00644218" w:rsidP="00CB09AF">
            <w:pPr>
              <w:pStyle w:val="a5"/>
              <w:shd w:val="clear" w:color="auto" w:fill="auto"/>
              <w:ind w:firstLine="0"/>
              <w:jc w:val="left"/>
            </w:pPr>
            <w:r>
              <w:t>Ключи от автомобиля</w:t>
            </w:r>
          </w:p>
        </w:tc>
        <w:tc>
          <w:tcPr>
            <w:tcW w:w="1848" w:type="dxa"/>
            <w:tcBorders>
              <w:top w:val="single" w:sz="4" w:space="0" w:color="auto"/>
              <w:left w:val="single" w:sz="4" w:space="0" w:color="auto"/>
              <w:right w:val="single" w:sz="4" w:space="0" w:color="auto"/>
            </w:tcBorders>
            <w:shd w:val="clear" w:color="auto" w:fill="FFFFFF"/>
            <w:vAlign w:val="bottom"/>
          </w:tcPr>
          <w:p w14:paraId="14F45B10" w14:textId="77777777" w:rsidR="00B510E6" w:rsidRDefault="00644218" w:rsidP="00CB09AF">
            <w:pPr>
              <w:pStyle w:val="a5"/>
              <w:shd w:val="clear" w:color="auto" w:fill="auto"/>
              <w:ind w:right="1120" w:firstLine="0"/>
              <w:jc w:val="left"/>
            </w:pPr>
            <w:r>
              <w:t>25 000</w:t>
            </w:r>
          </w:p>
        </w:tc>
      </w:tr>
      <w:tr w:rsidR="00B510E6" w14:paraId="5B69E1DB" w14:textId="77777777">
        <w:trPr>
          <w:trHeight w:hRule="exact" w:val="235"/>
        </w:trPr>
        <w:tc>
          <w:tcPr>
            <w:tcW w:w="514" w:type="dxa"/>
            <w:tcBorders>
              <w:top w:val="single" w:sz="4" w:space="0" w:color="auto"/>
              <w:left w:val="single" w:sz="4" w:space="0" w:color="auto"/>
            </w:tcBorders>
            <w:shd w:val="clear" w:color="auto" w:fill="FFFFFF"/>
            <w:vAlign w:val="bottom"/>
          </w:tcPr>
          <w:p w14:paraId="6E17E7C2" w14:textId="77777777" w:rsidR="00B510E6" w:rsidRDefault="00644218" w:rsidP="00192982">
            <w:pPr>
              <w:pStyle w:val="a5"/>
              <w:shd w:val="clear" w:color="auto" w:fill="auto"/>
              <w:ind w:firstLine="0"/>
              <w:jc w:val="left"/>
            </w:pPr>
            <w:r>
              <w:t>2</w:t>
            </w:r>
          </w:p>
        </w:tc>
        <w:tc>
          <w:tcPr>
            <w:tcW w:w="4594" w:type="dxa"/>
            <w:tcBorders>
              <w:top w:val="single" w:sz="4" w:space="0" w:color="auto"/>
              <w:left w:val="single" w:sz="4" w:space="0" w:color="auto"/>
            </w:tcBorders>
            <w:shd w:val="clear" w:color="auto" w:fill="FFFFFF"/>
            <w:vAlign w:val="bottom"/>
          </w:tcPr>
          <w:p w14:paraId="2622F1B1" w14:textId="77777777" w:rsidR="00B510E6" w:rsidRDefault="00644218" w:rsidP="00CB09AF">
            <w:pPr>
              <w:pStyle w:val="a5"/>
              <w:shd w:val="clear" w:color="auto" w:fill="auto"/>
              <w:ind w:firstLine="0"/>
              <w:jc w:val="left"/>
            </w:pPr>
            <w:r>
              <w:t>Свидетельство о регистрации ТС</w:t>
            </w:r>
          </w:p>
        </w:tc>
        <w:tc>
          <w:tcPr>
            <w:tcW w:w="1848" w:type="dxa"/>
            <w:tcBorders>
              <w:top w:val="single" w:sz="4" w:space="0" w:color="auto"/>
              <w:left w:val="single" w:sz="4" w:space="0" w:color="auto"/>
              <w:right w:val="single" w:sz="4" w:space="0" w:color="auto"/>
            </w:tcBorders>
            <w:shd w:val="clear" w:color="auto" w:fill="FFFFFF"/>
            <w:vAlign w:val="bottom"/>
          </w:tcPr>
          <w:p w14:paraId="259EE2A7" w14:textId="77777777" w:rsidR="00B510E6" w:rsidRDefault="00644218" w:rsidP="00CB09AF">
            <w:pPr>
              <w:pStyle w:val="a5"/>
              <w:shd w:val="clear" w:color="auto" w:fill="auto"/>
              <w:ind w:right="1120" w:firstLine="0"/>
              <w:jc w:val="left"/>
            </w:pPr>
            <w:r>
              <w:t>10 000</w:t>
            </w:r>
          </w:p>
        </w:tc>
      </w:tr>
      <w:tr w:rsidR="00B510E6" w14:paraId="222F586F" w14:textId="77777777">
        <w:trPr>
          <w:trHeight w:hRule="exact" w:val="240"/>
        </w:trPr>
        <w:tc>
          <w:tcPr>
            <w:tcW w:w="514" w:type="dxa"/>
            <w:tcBorders>
              <w:top w:val="single" w:sz="4" w:space="0" w:color="auto"/>
              <w:left w:val="single" w:sz="4" w:space="0" w:color="auto"/>
            </w:tcBorders>
            <w:shd w:val="clear" w:color="auto" w:fill="FFFFFF"/>
            <w:vAlign w:val="bottom"/>
          </w:tcPr>
          <w:p w14:paraId="080A6973" w14:textId="77777777" w:rsidR="00B510E6" w:rsidRDefault="00644218" w:rsidP="00192982">
            <w:pPr>
              <w:pStyle w:val="a5"/>
              <w:shd w:val="clear" w:color="auto" w:fill="auto"/>
              <w:ind w:firstLine="0"/>
              <w:jc w:val="left"/>
            </w:pPr>
            <w:r>
              <w:t>3</w:t>
            </w:r>
          </w:p>
        </w:tc>
        <w:tc>
          <w:tcPr>
            <w:tcW w:w="4594" w:type="dxa"/>
            <w:tcBorders>
              <w:top w:val="single" w:sz="4" w:space="0" w:color="auto"/>
              <w:left w:val="single" w:sz="4" w:space="0" w:color="auto"/>
            </w:tcBorders>
            <w:shd w:val="clear" w:color="auto" w:fill="FFFFFF"/>
            <w:vAlign w:val="bottom"/>
          </w:tcPr>
          <w:p w14:paraId="127C20EB" w14:textId="77777777" w:rsidR="00B510E6" w:rsidRDefault="00644218" w:rsidP="00CB09AF">
            <w:pPr>
              <w:pStyle w:val="a5"/>
              <w:shd w:val="clear" w:color="auto" w:fill="auto"/>
              <w:ind w:firstLine="0"/>
              <w:jc w:val="left"/>
            </w:pPr>
            <w:r>
              <w:t>Гос. Номерной знак</w:t>
            </w:r>
          </w:p>
        </w:tc>
        <w:tc>
          <w:tcPr>
            <w:tcW w:w="1848" w:type="dxa"/>
            <w:tcBorders>
              <w:top w:val="single" w:sz="4" w:space="0" w:color="auto"/>
              <w:left w:val="single" w:sz="4" w:space="0" w:color="auto"/>
              <w:right w:val="single" w:sz="4" w:space="0" w:color="auto"/>
            </w:tcBorders>
            <w:shd w:val="clear" w:color="auto" w:fill="FFFFFF"/>
            <w:vAlign w:val="bottom"/>
          </w:tcPr>
          <w:p w14:paraId="3F079D6E" w14:textId="77777777" w:rsidR="00B510E6" w:rsidRDefault="00644218" w:rsidP="00CB09AF">
            <w:pPr>
              <w:pStyle w:val="a5"/>
              <w:shd w:val="clear" w:color="auto" w:fill="auto"/>
              <w:ind w:firstLine="0"/>
              <w:jc w:val="left"/>
            </w:pPr>
            <w:r>
              <w:t>5 000</w:t>
            </w:r>
          </w:p>
        </w:tc>
      </w:tr>
      <w:tr w:rsidR="00B510E6" w14:paraId="5CDDACB2" w14:textId="77777777">
        <w:trPr>
          <w:trHeight w:hRule="exact" w:val="240"/>
        </w:trPr>
        <w:tc>
          <w:tcPr>
            <w:tcW w:w="514" w:type="dxa"/>
            <w:tcBorders>
              <w:top w:val="single" w:sz="4" w:space="0" w:color="auto"/>
              <w:left w:val="single" w:sz="4" w:space="0" w:color="auto"/>
            </w:tcBorders>
            <w:shd w:val="clear" w:color="auto" w:fill="FFFFFF"/>
            <w:vAlign w:val="bottom"/>
          </w:tcPr>
          <w:p w14:paraId="0D605B24" w14:textId="77777777" w:rsidR="00B510E6" w:rsidRDefault="00644218" w:rsidP="00192982">
            <w:pPr>
              <w:pStyle w:val="a5"/>
              <w:shd w:val="clear" w:color="auto" w:fill="auto"/>
              <w:ind w:firstLine="0"/>
              <w:jc w:val="left"/>
            </w:pPr>
            <w:r>
              <w:t>4</w:t>
            </w:r>
          </w:p>
        </w:tc>
        <w:tc>
          <w:tcPr>
            <w:tcW w:w="4594" w:type="dxa"/>
            <w:tcBorders>
              <w:top w:val="single" w:sz="4" w:space="0" w:color="auto"/>
              <w:left w:val="single" w:sz="4" w:space="0" w:color="auto"/>
            </w:tcBorders>
            <w:shd w:val="clear" w:color="auto" w:fill="FFFFFF"/>
            <w:vAlign w:val="bottom"/>
          </w:tcPr>
          <w:p w14:paraId="44952C20" w14:textId="66725866" w:rsidR="00B510E6" w:rsidRDefault="00644218" w:rsidP="00CB09AF">
            <w:pPr>
              <w:pStyle w:val="a5"/>
              <w:shd w:val="clear" w:color="auto" w:fill="auto"/>
              <w:ind w:firstLine="0"/>
              <w:jc w:val="left"/>
            </w:pPr>
            <w:r>
              <w:t xml:space="preserve">Шнур питания </w:t>
            </w:r>
            <w:r w:rsidR="00CB09AF">
              <w:rPr>
                <w:lang w:val="en-US"/>
              </w:rPr>
              <w:t>10</w:t>
            </w:r>
            <w:r>
              <w:t>м</w:t>
            </w:r>
          </w:p>
        </w:tc>
        <w:tc>
          <w:tcPr>
            <w:tcW w:w="1848" w:type="dxa"/>
            <w:tcBorders>
              <w:top w:val="single" w:sz="4" w:space="0" w:color="auto"/>
              <w:left w:val="single" w:sz="4" w:space="0" w:color="auto"/>
              <w:right w:val="single" w:sz="4" w:space="0" w:color="auto"/>
            </w:tcBorders>
            <w:shd w:val="clear" w:color="auto" w:fill="FFFFFF"/>
            <w:vAlign w:val="bottom"/>
          </w:tcPr>
          <w:p w14:paraId="29CA9C5F" w14:textId="77777777" w:rsidR="00B510E6" w:rsidRDefault="00644218" w:rsidP="00CB09AF">
            <w:pPr>
              <w:pStyle w:val="a5"/>
              <w:shd w:val="clear" w:color="auto" w:fill="auto"/>
              <w:ind w:right="1120" w:firstLine="0"/>
              <w:jc w:val="left"/>
            </w:pPr>
            <w:r>
              <w:t>5 000</w:t>
            </w:r>
          </w:p>
        </w:tc>
      </w:tr>
      <w:tr w:rsidR="00B510E6" w14:paraId="173F0E8A" w14:textId="77777777">
        <w:trPr>
          <w:trHeight w:hRule="exact" w:val="240"/>
        </w:trPr>
        <w:tc>
          <w:tcPr>
            <w:tcW w:w="514" w:type="dxa"/>
            <w:tcBorders>
              <w:top w:val="single" w:sz="4" w:space="0" w:color="auto"/>
              <w:left w:val="single" w:sz="4" w:space="0" w:color="auto"/>
            </w:tcBorders>
            <w:shd w:val="clear" w:color="auto" w:fill="FFFFFF"/>
            <w:vAlign w:val="bottom"/>
          </w:tcPr>
          <w:p w14:paraId="3F370DBE" w14:textId="77777777" w:rsidR="00B510E6" w:rsidRDefault="00644218" w:rsidP="00192982">
            <w:pPr>
              <w:pStyle w:val="a5"/>
              <w:shd w:val="clear" w:color="auto" w:fill="auto"/>
              <w:ind w:firstLine="0"/>
              <w:jc w:val="left"/>
            </w:pPr>
            <w:r>
              <w:t>5</w:t>
            </w:r>
          </w:p>
        </w:tc>
        <w:tc>
          <w:tcPr>
            <w:tcW w:w="4594" w:type="dxa"/>
            <w:tcBorders>
              <w:top w:val="single" w:sz="4" w:space="0" w:color="auto"/>
              <w:left w:val="single" w:sz="4" w:space="0" w:color="auto"/>
            </w:tcBorders>
            <w:shd w:val="clear" w:color="auto" w:fill="FFFFFF"/>
            <w:vAlign w:val="bottom"/>
          </w:tcPr>
          <w:p w14:paraId="3E170D23" w14:textId="77777777" w:rsidR="00B510E6" w:rsidRDefault="00644218" w:rsidP="00CB09AF">
            <w:pPr>
              <w:pStyle w:val="a5"/>
              <w:shd w:val="clear" w:color="auto" w:fill="auto"/>
              <w:ind w:firstLine="0"/>
              <w:jc w:val="left"/>
            </w:pPr>
            <w:r>
              <w:t>Переходник на 220</w:t>
            </w:r>
          </w:p>
        </w:tc>
        <w:tc>
          <w:tcPr>
            <w:tcW w:w="1848" w:type="dxa"/>
            <w:tcBorders>
              <w:top w:val="single" w:sz="4" w:space="0" w:color="auto"/>
              <w:left w:val="single" w:sz="4" w:space="0" w:color="auto"/>
              <w:right w:val="single" w:sz="4" w:space="0" w:color="auto"/>
            </w:tcBorders>
            <w:shd w:val="clear" w:color="auto" w:fill="FFFFFF"/>
            <w:vAlign w:val="bottom"/>
          </w:tcPr>
          <w:p w14:paraId="155FCCC3" w14:textId="77777777" w:rsidR="00B510E6" w:rsidRDefault="00644218" w:rsidP="00CB09AF">
            <w:pPr>
              <w:pStyle w:val="a5"/>
              <w:shd w:val="clear" w:color="auto" w:fill="auto"/>
              <w:ind w:right="1120" w:firstLine="0"/>
              <w:jc w:val="left"/>
            </w:pPr>
            <w:r>
              <w:t>2 000</w:t>
            </w:r>
          </w:p>
        </w:tc>
      </w:tr>
      <w:tr w:rsidR="00B510E6" w14:paraId="67E88374" w14:textId="77777777">
        <w:trPr>
          <w:trHeight w:hRule="exact" w:val="250"/>
        </w:trPr>
        <w:tc>
          <w:tcPr>
            <w:tcW w:w="514" w:type="dxa"/>
            <w:tcBorders>
              <w:top w:val="single" w:sz="4" w:space="0" w:color="auto"/>
              <w:left w:val="single" w:sz="4" w:space="0" w:color="auto"/>
            </w:tcBorders>
            <w:shd w:val="clear" w:color="auto" w:fill="FFFFFF"/>
            <w:vAlign w:val="bottom"/>
          </w:tcPr>
          <w:p w14:paraId="691D725D" w14:textId="77777777" w:rsidR="00B510E6" w:rsidRDefault="00644218" w:rsidP="00192982">
            <w:pPr>
              <w:pStyle w:val="a5"/>
              <w:shd w:val="clear" w:color="auto" w:fill="auto"/>
              <w:ind w:firstLine="0"/>
              <w:jc w:val="left"/>
            </w:pPr>
            <w:r>
              <w:t>6</w:t>
            </w:r>
          </w:p>
        </w:tc>
        <w:tc>
          <w:tcPr>
            <w:tcW w:w="4594" w:type="dxa"/>
            <w:tcBorders>
              <w:top w:val="single" w:sz="4" w:space="0" w:color="auto"/>
              <w:left w:val="single" w:sz="4" w:space="0" w:color="auto"/>
            </w:tcBorders>
            <w:shd w:val="clear" w:color="auto" w:fill="FFFFFF"/>
            <w:vAlign w:val="bottom"/>
          </w:tcPr>
          <w:p w14:paraId="29B93666" w14:textId="3F7BD145" w:rsidR="00B510E6" w:rsidRDefault="00644218" w:rsidP="00CB09AF">
            <w:pPr>
              <w:pStyle w:val="a5"/>
              <w:shd w:val="clear" w:color="auto" w:fill="auto"/>
              <w:ind w:firstLine="0"/>
              <w:jc w:val="left"/>
            </w:pPr>
            <w:r>
              <w:t>Лопата / пила / топор</w:t>
            </w:r>
            <w:r w:rsidR="00CB09AF">
              <w:t xml:space="preserve"> (доп.услуга)</w:t>
            </w:r>
          </w:p>
        </w:tc>
        <w:tc>
          <w:tcPr>
            <w:tcW w:w="1848" w:type="dxa"/>
            <w:tcBorders>
              <w:top w:val="single" w:sz="4" w:space="0" w:color="auto"/>
              <w:left w:val="single" w:sz="4" w:space="0" w:color="auto"/>
              <w:right w:val="single" w:sz="4" w:space="0" w:color="auto"/>
            </w:tcBorders>
            <w:shd w:val="clear" w:color="auto" w:fill="FFFFFF"/>
            <w:vAlign w:val="bottom"/>
          </w:tcPr>
          <w:p w14:paraId="4168AE03" w14:textId="77777777" w:rsidR="00B510E6" w:rsidRDefault="00644218" w:rsidP="00CB09AF">
            <w:pPr>
              <w:pStyle w:val="a5"/>
              <w:shd w:val="clear" w:color="auto" w:fill="auto"/>
              <w:ind w:right="1120" w:firstLine="0"/>
              <w:jc w:val="left"/>
            </w:pPr>
            <w:r>
              <w:t>2 000</w:t>
            </w:r>
          </w:p>
        </w:tc>
      </w:tr>
      <w:tr w:rsidR="00B510E6" w14:paraId="54FAD8A9" w14:textId="77777777">
        <w:trPr>
          <w:trHeight w:hRule="exact" w:val="235"/>
        </w:trPr>
        <w:tc>
          <w:tcPr>
            <w:tcW w:w="514" w:type="dxa"/>
            <w:tcBorders>
              <w:top w:val="single" w:sz="4" w:space="0" w:color="auto"/>
              <w:left w:val="single" w:sz="4" w:space="0" w:color="auto"/>
            </w:tcBorders>
            <w:shd w:val="clear" w:color="auto" w:fill="FFFFFF"/>
            <w:vAlign w:val="bottom"/>
          </w:tcPr>
          <w:p w14:paraId="5E07D53A" w14:textId="77777777" w:rsidR="00B510E6" w:rsidRDefault="00644218" w:rsidP="00192982">
            <w:pPr>
              <w:pStyle w:val="a5"/>
              <w:shd w:val="clear" w:color="auto" w:fill="auto"/>
              <w:ind w:firstLine="0"/>
              <w:jc w:val="left"/>
            </w:pPr>
            <w:r>
              <w:t>7</w:t>
            </w:r>
          </w:p>
        </w:tc>
        <w:tc>
          <w:tcPr>
            <w:tcW w:w="4594" w:type="dxa"/>
            <w:tcBorders>
              <w:top w:val="single" w:sz="4" w:space="0" w:color="auto"/>
              <w:left w:val="single" w:sz="4" w:space="0" w:color="auto"/>
            </w:tcBorders>
            <w:shd w:val="clear" w:color="auto" w:fill="FFFFFF"/>
            <w:vAlign w:val="bottom"/>
          </w:tcPr>
          <w:p w14:paraId="6D8BF4F9" w14:textId="4BB63C16" w:rsidR="00B510E6" w:rsidRDefault="00644218" w:rsidP="00CB09AF">
            <w:pPr>
              <w:pStyle w:val="a5"/>
              <w:shd w:val="clear" w:color="auto" w:fill="auto"/>
              <w:ind w:firstLine="0"/>
              <w:jc w:val="left"/>
            </w:pPr>
            <w:r>
              <w:t xml:space="preserve">Компрессор шин 12В </w:t>
            </w:r>
          </w:p>
        </w:tc>
        <w:tc>
          <w:tcPr>
            <w:tcW w:w="1848" w:type="dxa"/>
            <w:tcBorders>
              <w:top w:val="single" w:sz="4" w:space="0" w:color="auto"/>
              <w:left w:val="single" w:sz="4" w:space="0" w:color="auto"/>
              <w:right w:val="single" w:sz="4" w:space="0" w:color="auto"/>
            </w:tcBorders>
            <w:shd w:val="clear" w:color="auto" w:fill="FFFFFF"/>
            <w:vAlign w:val="bottom"/>
          </w:tcPr>
          <w:p w14:paraId="2D41EBAB" w14:textId="77777777" w:rsidR="00B510E6" w:rsidRDefault="00644218" w:rsidP="00CB09AF">
            <w:pPr>
              <w:pStyle w:val="a5"/>
              <w:shd w:val="clear" w:color="auto" w:fill="auto"/>
              <w:ind w:right="1120" w:firstLine="0"/>
              <w:jc w:val="left"/>
            </w:pPr>
            <w:r>
              <w:t>15 000</w:t>
            </w:r>
          </w:p>
        </w:tc>
      </w:tr>
      <w:tr w:rsidR="00B510E6" w14:paraId="7DA70C0E" w14:textId="77777777">
        <w:trPr>
          <w:trHeight w:hRule="exact" w:val="245"/>
        </w:trPr>
        <w:tc>
          <w:tcPr>
            <w:tcW w:w="514" w:type="dxa"/>
            <w:tcBorders>
              <w:top w:val="single" w:sz="4" w:space="0" w:color="auto"/>
              <w:left w:val="single" w:sz="4" w:space="0" w:color="auto"/>
            </w:tcBorders>
            <w:shd w:val="clear" w:color="auto" w:fill="FFFFFF"/>
            <w:vAlign w:val="bottom"/>
          </w:tcPr>
          <w:p w14:paraId="3656A78F" w14:textId="77777777" w:rsidR="00B510E6" w:rsidRDefault="00644218" w:rsidP="00192982">
            <w:pPr>
              <w:pStyle w:val="a5"/>
              <w:shd w:val="clear" w:color="auto" w:fill="auto"/>
              <w:ind w:firstLine="0"/>
              <w:jc w:val="left"/>
            </w:pPr>
            <w:r>
              <w:t>8</w:t>
            </w:r>
          </w:p>
        </w:tc>
        <w:tc>
          <w:tcPr>
            <w:tcW w:w="4594" w:type="dxa"/>
            <w:tcBorders>
              <w:top w:val="single" w:sz="4" w:space="0" w:color="auto"/>
              <w:left w:val="single" w:sz="4" w:space="0" w:color="auto"/>
            </w:tcBorders>
            <w:shd w:val="clear" w:color="auto" w:fill="FFFFFF"/>
            <w:vAlign w:val="bottom"/>
          </w:tcPr>
          <w:p w14:paraId="3566DC76" w14:textId="77777777" w:rsidR="00B510E6" w:rsidRDefault="00644218" w:rsidP="00CB09AF">
            <w:pPr>
              <w:pStyle w:val="a5"/>
              <w:shd w:val="clear" w:color="auto" w:fill="auto"/>
              <w:ind w:firstLine="0"/>
              <w:jc w:val="left"/>
            </w:pPr>
            <w:r>
              <w:t>Огнетушитель</w:t>
            </w:r>
          </w:p>
        </w:tc>
        <w:tc>
          <w:tcPr>
            <w:tcW w:w="1848" w:type="dxa"/>
            <w:tcBorders>
              <w:top w:val="single" w:sz="4" w:space="0" w:color="auto"/>
              <w:left w:val="single" w:sz="4" w:space="0" w:color="auto"/>
              <w:right w:val="single" w:sz="4" w:space="0" w:color="auto"/>
            </w:tcBorders>
            <w:shd w:val="clear" w:color="auto" w:fill="FFFFFF"/>
            <w:vAlign w:val="bottom"/>
          </w:tcPr>
          <w:p w14:paraId="46246798" w14:textId="77777777" w:rsidR="00B510E6" w:rsidRDefault="00644218" w:rsidP="00CB09AF">
            <w:pPr>
              <w:pStyle w:val="a5"/>
              <w:shd w:val="clear" w:color="auto" w:fill="auto"/>
              <w:ind w:right="1120" w:firstLine="0"/>
              <w:jc w:val="left"/>
            </w:pPr>
            <w:r>
              <w:t>1 000</w:t>
            </w:r>
          </w:p>
        </w:tc>
      </w:tr>
      <w:tr w:rsidR="00B510E6" w14:paraId="397C03BA" w14:textId="77777777">
        <w:trPr>
          <w:trHeight w:hRule="exact" w:val="235"/>
        </w:trPr>
        <w:tc>
          <w:tcPr>
            <w:tcW w:w="514" w:type="dxa"/>
            <w:tcBorders>
              <w:top w:val="single" w:sz="4" w:space="0" w:color="auto"/>
              <w:left w:val="single" w:sz="4" w:space="0" w:color="auto"/>
            </w:tcBorders>
            <w:shd w:val="clear" w:color="auto" w:fill="FFFFFF"/>
            <w:vAlign w:val="bottom"/>
          </w:tcPr>
          <w:p w14:paraId="0C866D20" w14:textId="77777777" w:rsidR="00B510E6" w:rsidRDefault="00644218" w:rsidP="00192982">
            <w:pPr>
              <w:pStyle w:val="a5"/>
              <w:shd w:val="clear" w:color="auto" w:fill="auto"/>
              <w:ind w:firstLine="0"/>
              <w:jc w:val="left"/>
            </w:pPr>
            <w:r>
              <w:t>9</w:t>
            </w:r>
          </w:p>
        </w:tc>
        <w:tc>
          <w:tcPr>
            <w:tcW w:w="4594" w:type="dxa"/>
            <w:tcBorders>
              <w:top w:val="single" w:sz="4" w:space="0" w:color="auto"/>
              <w:left w:val="single" w:sz="4" w:space="0" w:color="auto"/>
            </w:tcBorders>
            <w:shd w:val="clear" w:color="auto" w:fill="FFFFFF"/>
            <w:vAlign w:val="bottom"/>
          </w:tcPr>
          <w:p w14:paraId="1C1517CE" w14:textId="77777777" w:rsidR="00B510E6" w:rsidRDefault="00644218" w:rsidP="00CB09AF">
            <w:pPr>
              <w:pStyle w:val="a5"/>
              <w:shd w:val="clear" w:color="auto" w:fill="auto"/>
              <w:ind w:firstLine="0"/>
              <w:jc w:val="left"/>
            </w:pPr>
            <w:r>
              <w:t>Инвертор</w:t>
            </w:r>
          </w:p>
        </w:tc>
        <w:tc>
          <w:tcPr>
            <w:tcW w:w="1848" w:type="dxa"/>
            <w:tcBorders>
              <w:top w:val="single" w:sz="4" w:space="0" w:color="auto"/>
              <w:left w:val="single" w:sz="4" w:space="0" w:color="auto"/>
              <w:right w:val="single" w:sz="4" w:space="0" w:color="auto"/>
            </w:tcBorders>
            <w:shd w:val="clear" w:color="auto" w:fill="FFFFFF"/>
            <w:vAlign w:val="bottom"/>
          </w:tcPr>
          <w:p w14:paraId="703EEFA2" w14:textId="77777777" w:rsidR="00B510E6" w:rsidRDefault="00644218" w:rsidP="00CB09AF">
            <w:pPr>
              <w:pStyle w:val="a5"/>
              <w:shd w:val="clear" w:color="auto" w:fill="auto"/>
              <w:ind w:right="1120" w:firstLine="0"/>
              <w:jc w:val="left"/>
            </w:pPr>
            <w:r>
              <w:t>7 000</w:t>
            </w:r>
          </w:p>
        </w:tc>
      </w:tr>
      <w:tr w:rsidR="00B510E6" w14:paraId="61F2D271" w14:textId="77777777">
        <w:trPr>
          <w:trHeight w:hRule="exact" w:val="250"/>
        </w:trPr>
        <w:tc>
          <w:tcPr>
            <w:tcW w:w="514" w:type="dxa"/>
            <w:tcBorders>
              <w:top w:val="single" w:sz="4" w:space="0" w:color="auto"/>
              <w:left w:val="single" w:sz="4" w:space="0" w:color="auto"/>
            </w:tcBorders>
            <w:shd w:val="clear" w:color="auto" w:fill="FFFFFF"/>
            <w:vAlign w:val="bottom"/>
          </w:tcPr>
          <w:p w14:paraId="65A7C35F" w14:textId="77777777" w:rsidR="00B510E6" w:rsidRDefault="00644218" w:rsidP="00192982">
            <w:pPr>
              <w:pStyle w:val="a5"/>
              <w:shd w:val="clear" w:color="auto" w:fill="auto"/>
              <w:ind w:firstLine="0"/>
              <w:jc w:val="left"/>
            </w:pPr>
            <w:r>
              <w:t>10</w:t>
            </w:r>
          </w:p>
        </w:tc>
        <w:tc>
          <w:tcPr>
            <w:tcW w:w="4594" w:type="dxa"/>
            <w:tcBorders>
              <w:top w:val="single" w:sz="4" w:space="0" w:color="auto"/>
              <w:left w:val="single" w:sz="4" w:space="0" w:color="auto"/>
            </w:tcBorders>
            <w:shd w:val="clear" w:color="auto" w:fill="FFFFFF"/>
            <w:vAlign w:val="bottom"/>
          </w:tcPr>
          <w:p w14:paraId="6FFEF451" w14:textId="173391E6" w:rsidR="00B510E6" w:rsidRPr="00CB09AF" w:rsidRDefault="00CB09AF" w:rsidP="00CB09AF">
            <w:pPr>
              <w:pStyle w:val="a5"/>
              <w:shd w:val="clear" w:color="auto" w:fill="auto"/>
              <w:ind w:firstLine="0"/>
              <w:jc w:val="left"/>
            </w:pPr>
            <w:r>
              <w:t>Ключ от жилого модуля или отсеков</w:t>
            </w:r>
          </w:p>
        </w:tc>
        <w:tc>
          <w:tcPr>
            <w:tcW w:w="1848" w:type="dxa"/>
            <w:tcBorders>
              <w:top w:val="single" w:sz="4" w:space="0" w:color="auto"/>
              <w:left w:val="single" w:sz="4" w:space="0" w:color="auto"/>
              <w:right w:val="single" w:sz="4" w:space="0" w:color="auto"/>
            </w:tcBorders>
            <w:shd w:val="clear" w:color="auto" w:fill="FFFFFF"/>
            <w:vAlign w:val="bottom"/>
          </w:tcPr>
          <w:p w14:paraId="22EFBB58" w14:textId="77777777" w:rsidR="00B510E6" w:rsidRDefault="00644218" w:rsidP="00CB09AF">
            <w:pPr>
              <w:pStyle w:val="a5"/>
              <w:shd w:val="clear" w:color="auto" w:fill="auto"/>
              <w:ind w:right="1120" w:firstLine="0"/>
              <w:jc w:val="left"/>
            </w:pPr>
            <w:r>
              <w:t>1 000</w:t>
            </w:r>
          </w:p>
        </w:tc>
      </w:tr>
      <w:tr w:rsidR="00B510E6" w14:paraId="017DFBC6" w14:textId="77777777">
        <w:trPr>
          <w:trHeight w:hRule="exact" w:val="240"/>
        </w:trPr>
        <w:tc>
          <w:tcPr>
            <w:tcW w:w="514" w:type="dxa"/>
            <w:tcBorders>
              <w:top w:val="single" w:sz="4" w:space="0" w:color="auto"/>
              <w:left w:val="single" w:sz="4" w:space="0" w:color="auto"/>
            </w:tcBorders>
            <w:shd w:val="clear" w:color="auto" w:fill="FFFFFF"/>
            <w:vAlign w:val="bottom"/>
          </w:tcPr>
          <w:p w14:paraId="3B803116" w14:textId="77777777" w:rsidR="00B510E6" w:rsidRDefault="00644218" w:rsidP="00192982">
            <w:pPr>
              <w:pStyle w:val="a5"/>
              <w:shd w:val="clear" w:color="auto" w:fill="auto"/>
              <w:ind w:firstLine="0"/>
              <w:jc w:val="left"/>
            </w:pPr>
            <w:r>
              <w:t>11</w:t>
            </w:r>
          </w:p>
        </w:tc>
        <w:tc>
          <w:tcPr>
            <w:tcW w:w="4594" w:type="dxa"/>
            <w:tcBorders>
              <w:top w:val="single" w:sz="4" w:space="0" w:color="auto"/>
              <w:left w:val="single" w:sz="4" w:space="0" w:color="auto"/>
            </w:tcBorders>
            <w:shd w:val="clear" w:color="auto" w:fill="FFFFFF"/>
            <w:vAlign w:val="bottom"/>
          </w:tcPr>
          <w:p w14:paraId="3FE7F262" w14:textId="77777777" w:rsidR="00B510E6" w:rsidRDefault="00644218" w:rsidP="00CB09AF">
            <w:pPr>
              <w:pStyle w:val="a5"/>
              <w:shd w:val="clear" w:color="auto" w:fill="auto"/>
              <w:ind w:firstLine="0"/>
              <w:jc w:val="left"/>
            </w:pPr>
            <w:r>
              <w:t>Автошины за 1 шт.</w:t>
            </w:r>
          </w:p>
        </w:tc>
        <w:tc>
          <w:tcPr>
            <w:tcW w:w="1848" w:type="dxa"/>
            <w:tcBorders>
              <w:top w:val="single" w:sz="4" w:space="0" w:color="auto"/>
              <w:left w:val="single" w:sz="4" w:space="0" w:color="auto"/>
              <w:right w:val="single" w:sz="4" w:space="0" w:color="auto"/>
            </w:tcBorders>
            <w:shd w:val="clear" w:color="auto" w:fill="FFFFFF"/>
            <w:vAlign w:val="bottom"/>
          </w:tcPr>
          <w:p w14:paraId="404A67D4" w14:textId="2E60A5D6" w:rsidR="00B510E6" w:rsidRDefault="00644218" w:rsidP="00CB09AF">
            <w:pPr>
              <w:pStyle w:val="a5"/>
              <w:shd w:val="clear" w:color="auto" w:fill="auto"/>
              <w:ind w:right="1120" w:firstLine="0"/>
              <w:jc w:val="left"/>
            </w:pPr>
            <w:r>
              <w:t>1</w:t>
            </w:r>
            <w:r w:rsidR="00604F91">
              <w:t>0</w:t>
            </w:r>
            <w:r>
              <w:t xml:space="preserve"> 000</w:t>
            </w:r>
          </w:p>
        </w:tc>
      </w:tr>
      <w:tr w:rsidR="00B510E6" w14:paraId="62AB1A55" w14:textId="77777777">
        <w:trPr>
          <w:trHeight w:hRule="exact" w:val="240"/>
        </w:trPr>
        <w:tc>
          <w:tcPr>
            <w:tcW w:w="514" w:type="dxa"/>
            <w:tcBorders>
              <w:top w:val="single" w:sz="4" w:space="0" w:color="auto"/>
              <w:left w:val="single" w:sz="4" w:space="0" w:color="auto"/>
            </w:tcBorders>
            <w:shd w:val="clear" w:color="auto" w:fill="FFFFFF"/>
            <w:vAlign w:val="bottom"/>
          </w:tcPr>
          <w:p w14:paraId="5930808B" w14:textId="77777777" w:rsidR="00B510E6" w:rsidRDefault="00644218" w:rsidP="00192982">
            <w:pPr>
              <w:pStyle w:val="a5"/>
              <w:shd w:val="clear" w:color="auto" w:fill="auto"/>
              <w:ind w:firstLine="0"/>
              <w:jc w:val="left"/>
            </w:pPr>
            <w:r>
              <w:t>12</w:t>
            </w:r>
          </w:p>
        </w:tc>
        <w:tc>
          <w:tcPr>
            <w:tcW w:w="4594" w:type="dxa"/>
            <w:tcBorders>
              <w:top w:val="single" w:sz="4" w:space="0" w:color="auto"/>
              <w:left w:val="single" w:sz="4" w:space="0" w:color="auto"/>
            </w:tcBorders>
            <w:shd w:val="clear" w:color="auto" w:fill="FFFFFF"/>
            <w:vAlign w:val="bottom"/>
          </w:tcPr>
          <w:p w14:paraId="34C03561" w14:textId="77777777" w:rsidR="00B510E6" w:rsidRDefault="00644218" w:rsidP="00CB09AF">
            <w:pPr>
              <w:pStyle w:val="a5"/>
              <w:shd w:val="clear" w:color="auto" w:fill="auto"/>
              <w:ind w:firstLine="0"/>
              <w:jc w:val="left"/>
            </w:pPr>
            <w:r>
              <w:t>Запасное колесо</w:t>
            </w:r>
          </w:p>
        </w:tc>
        <w:tc>
          <w:tcPr>
            <w:tcW w:w="1848" w:type="dxa"/>
            <w:tcBorders>
              <w:top w:val="single" w:sz="4" w:space="0" w:color="auto"/>
              <w:left w:val="single" w:sz="4" w:space="0" w:color="auto"/>
              <w:right w:val="single" w:sz="4" w:space="0" w:color="auto"/>
            </w:tcBorders>
            <w:shd w:val="clear" w:color="auto" w:fill="FFFFFF"/>
            <w:vAlign w:val="bottom"/>
          </w:tcPr>
          <w:p w14:paraId="4CCCAA39" w14:textId="77777777" w:rsidR="00B510E6" w:rsidRDefault="00644218" w:rsidP="00CB09AF">
            <w:pPr>
              <w:pStyle w:val="a5"/>
              <w:shd w:val="clear" w:color="auto" w:fill="auto"/>
              <w:ind w:right="1120" w:firstLine="0"/>
              <w:jc w:val="left"/>
            </w:pPr>
            <w:r>
              <w:t>15 000</w:t>
            </w:r>
          </w:p>
        </w:tc>
      </w:tr>
      <w:tr w:rsidR="00B510E6" w14:paraId="09A7F9ED" w14:textId="77777777">
        <w:trPr>
          <w:trHeight w:hRule="exact" w:val="240"/>
        </w:trPr>
        <w:tc>
          <w:tcPr>
            <w:tcW w:w="514" w:type="dxa"/>
            <w:tcBorders>
              <w:top w:val="single" w:sz="4" w:space="0" w:color="auto"/>
              <w:left w:val="single" w:sz="4" w:space="0" w:color="auto"/>
            </w:tcBorders>
            <w:shd w:val="clear" w:color="auto" w:fill="FFFFFF"/>
          </w:tcPr>
          <w:p w14:paraId="591E0F9C" w14:textId="77777777" w:rsidR="00B510E6" w:rsidRDefault="00644218" w:rsidP="00192982">
            <w:pPr>
              <w:pStyle w:val="a5"/>
              <w:shd w:val="clear" w:color="auto" w:fill="auto"/>
              <w:ind w:firstLine="0"/>
              <w:jc w:val="left"/>
            </w:pPr>
            <w:r>
              <w:t>13</w:t>
            </w:r>
          </w:p>
        </w:tc>
        <w:tc>
          <w:tcPr>
            <w:tcW w:w="4594" w:type="dxa"/>
            <w:tcBorders>
              <w:top w:val="single" w:sz="4" w:space="0" w:color="auto"/>
              <w:left w:val="single" w:sz="4" w:space="0" w:color="auto"/>
            </w:tcBorders>
            <w:shd w:val="clear" w:color="auto" w:fill="FFFFFF"/>
            <w:vAlign w:val="bottom"/>
          </w:tcPr>
          <w:p w14:paraId="7149C09D" w14:textId="77777777" w:rsidR="00B510E6" w:rsidRDefault="00644218" w:rsidP="00CB09AF">
            <w:pPr>
              <w:pStyle w:val="a5"/>
              <w:shd w:val="clear" w:color="auto" w:fill="auto"/>
              <w:ind w:firstLine="0"/>
              <w:jc w:val="left"/>
            </w:pPr>
            <w:r>
              <w:t>Лобовое стекло</w:t>
            </w:r>
          </w:p>
        </w:tc>
        <w:tc>
          <w:tcPr>
            <w:tcW w:w="1848" w:type="dxa"/>
            <w:tcBorders>
              <w:top w:val="single" w:sz="4" w:space="0" w:color="auto"/>
              <w:left w:val="single" w:sz="4" w:space="0" w:color="auto"/>
              <w:right w:val="single" w:sz="4" w:space="0" w:color="auto"/>
            </w:tcBorders>
            <w:shd w:val="clear" w:color="auto" w:fill="FFFFFF"/>
            <w:vAlign w:val="bottom"/>
          </w:tcPr>
          <w:p w14:paraId="356F4B49" w14:textId="77777777" w:rsidR="00B510E6" w:rsidRDefault="00644218" w:rsidP="00CB09AF">
            <w:pPr>
              <w:pStyle w:val="a5"/>
              <w:shd w:val="clear" w:color="auto" w:fill="auto"/>
              <w:ind w:right="1120" w:firstLine="0"/>
              <w:jc w:val="left"/>
            </w:pPr>
            <w:r>
              <w:t>40 000</w:t>
            </w:r>
          </w:p>
        </w:tc>
      </w:tr>
      <w:tr w:rsidR="00B510E6" w14:paraId="425AA8CB" w14:textId="77777777">
        <w:trPr>
          <w:trHeight w:hRule="exact" w:val="245"/>
        </w:trPr>
        <w:tc>
          <w:tcPr>
            <w:tcW w:w="514" w:type="dxa"/>
            <w:tcBorders>
              <w:top w:val="single" w:sz="4" w:space="0" w:color="auto"/>
              <w:left w:val="single" w:sz="4" w:space="0" w:color="auto"/>
            </w:tcBorders>
            <w:shd w:val="clear" w:color="auto" w:fill="FFFFFF"/>
            <w:vAlign w:val="bottom"/>
          </w:tcPr>
          <w:p w14:paraId="0C2BBABD" w14:textId="77777777" w:rsidR="00B510E6" w:rsidRDefault="00644218" w:rsidP="00192982">
            <w:pPr>
              <w:pStyle w:val="a5"/>
              <w:shd w:val="clear" w:color="auto" w:fill="auto"/>
              <w:ind w:firstLine="0"/>
              <w:jc w:val="left"/>
            </w:pPr>
            <w:r>
              <w:t>14</w:t>
            </w:r>
          </w:p>
        </w:tc>
        <w:tc>
          <w:tcPr>
            <w:tcW w:w="4594" w:type="dxa"/>
            <w:tcBorders>
              <w:top w:val="single" w:sz="4" w:space="0" w:color="auto"/>
              <w:left w:val="single" w:sz="4" w:space="0" w:color="auto"/>
            </w:tcBorders>
            <w:shd w:val="clear" w:color="auto" w:fill="FFFFFF"/>
            <w:vAlign w:val="bottom"/>
          </w:tcPr>
          <w:p w14:paraId="04A79CA3" w14:textId="3070D449" w:rsidR="00B510E6" w:rsidRDefault="00644218" w:rsidP="00CB09AF">
            <w:pPr>
              <w:pStyle w:val="a5"/>
              <w:shd w:val="clear" w:color="auto" w:fill="auto"/>
              <w:ind w:firstLine="0"/>
              <w:jc w:val="left"/>
            </w:pPr>
            <w:r>
              <w:t xml:space="preserve">Магнитола </w:t>
            </w:r>
          </w:p>
        </w:tc>
        <w:tc>
          <w:tcPr>
            <w:tcW w:w="1848" w:type="dxa"/>
            <w:tcBorders>
              <w:top w:val="single" w:sz="4" w:space="0" w:color="auto"/>
              <w:left w:val="single" w:sz="4" w:space="0" w:color="auto"/>
              <w:right w:val="single" w:sz="4" w:space="0" w:color="auto"/>
            </w:tcBorders>
            <w:shd w:val="clear" w:color="auto" w:fill="FFFFFF"/>
            <w:vAlign w:val="bottom"/>
          </w:tcPr>
          <w:p w14:paraId="2D30C0A1" w14:textId="0CF8B4BA" w:rsidR="00B510E6" w:rsidRDefault="00CB09AF" w:rsidP="00CB09AF">
            <w:pPr>
              <w:pStyle w:val="a5"/>
              <w:shd w:val="clear" w:color="auto" w:fill="auto"/>
              <w:ind w:right="1120" w:firstLine="0"/>
              <w:jc w:val="left"/>
            </w:pPr>
            <w:r>
              <w:t>60 000</w:t>
            </w:r>
          </w:p>
        </w:tc>
      </w:tr>
      <w:tr w:rsidR="00B510E6" w14:paraId="12D95CEF" w14:textId="77777777">
        <w:trPr>
          <w:trHeight w:hRule="exact" w:val="240"/>
        </w:trPr>
        <w:tc>
          <w:tcPr>
            <w:tcW w:w="514" w:type="dxa"/>
            <w:tcBorders>
              <w:top w:val="single" w:sz="4" w:space="0" w:color="auto"/>
              <w:left w:val="single" w:sz="4" w:space="0" w:color="auto"/>
            </w:tcBorders>
            <w:shd w:val="clear" w:color="auto" w:fill="FFFFFF"/>
            <w:vAlign w:val="bottom"/>
          </w:tcPr>
          <w:p w14:paraId="2B0A5874" w14:textId="77777777" w:rsidR="00B510E6" w:rsidRDefault="00644218" w:rsidP="00192982">
            <w:pPr>
              <w:pStyle w:val="a5"/>
              <w:shd w:val="clear" w:color="auto" w:fill="auto"/>
              <w:ind w:firstLine="0"/>
              <w:jc w:val="left"/>
            </w:pPr>
            <w:r>
              <w:t>15</w:t>
            </w:r>
          </w:p>
        </w:tc>
        <w:tc>
          <w:tcPr>
            <w:tcW w:w="4594" w:type="dxa"/>
            <w:tcBorders>
              <w:top w:val="single" w:sz="4" w:space="0" w:color="auto"/>
              <w:left w:val="single" w:sz="4" w:space="0" w:color="auto"/>
            </w:tcBorders>
            <w:shd w:val="clear" w:color="auto" w:fill="FFFFFF"/>
            <w:vAlign w:val="bottom"/>
          </w:tcPr>
          <w:p w14:paraId="46F01269" w14:textId="77777777" w:rsidR="00B510E6" w:rsidRDefault="00644218" w:rsidP="00CB09AF">
            <w:pPr>
              <w:pStyle w:val="a5"/>
              <w:shd w:val="clear" w:color="auto" w:fill="auto"/>
              <w:ind w:firstLine="0"/>
              <w:jc w:val="left"/>
            </w:pPr>
            <w:r>
              <w:t>Колесные диски штампованные за 1 шт.</w:t>
            </w:r>
          </w:p>
        </w:tc>
        <w:tc>
          <w:tcPr>
            <w:tcW w:w="1848" w:type="dxa"/>
            <w:tcBorders>
              <w:top w:val="single" w:sz="4" w:space="0" w:color="auto"/>
              <w:left w:val="single" w:sz="4" w:space="0" w:color="auto"/>
              <w:right w:val="single" w:sz="4" w:space="0" w:color="auto"/>
            </w:tcBorders>
            <w:shd w:val="clear" w:color="auto" w:fill="FFFFFF"/>
            <w:vAlign w:val="bottom"/>
          </w:tcPr>
          <w:p w14:paraId="02FF2FCC" w14:textId="1A0BD366" w:rsidR="00B510E6" w:rsidRDefault="00CB09AF" w:rsidP="00CB09AF">
            <w:pPr>
              <w:pStyle w:val="a5"/>
              <w:shd w:val="clear" w:color="auto" w:fill="auto"/>
              <w:ind w:right="1120" w:firstLine="0"/>
              <w:jc w:val="left"/>
            </w:pPr>
            <w:r>
              <w:t>8 000</w:t>
            </w:r>
          </w:p>
        </w:tc>
      </w:tr>
      <w:tr w:rsidR="00B510E6" w14:paraId="230BC2FF" w14:textId="77777777">
        <w:trPr>
          <w:trHeight w:hRule="exact" w:val="240"/>
        </w:trPr>
        <w:tc>
          <w:tcPr>
            <w:tcW w:w="514" w:type="dxa"/>
            <w:tcBorders>
              <w:top w:val="single" w:sz="4" w:space="0" w:color="auto"/>
              <w:left w:val="single" w:sz="4" w:space="0" w:color="auto"/>
            </w:tcBorders>
            <w:shd w:val="clear" w:color="auto" w:fill="FFFFFF"/>
            <w:vAlign w:val="bottom"/>
          </w:tcPr>
          <w:p w14:paraId="37CEFCAB" w14:textId="77777777" w:rsidR="00B510E6" w:rsidRDefault="00644218" w:rsidP="00192982">
            <w:pPr>
              <w:pStyle w:val="a5"/>
              <w:shd w:val="clear" w:color="auto" w:fill="auto"/>
              <w:ind w:firstLine="0"/>
              <w:jc w:val="left"/>
            </w:pPr>
            <w:r>
              <w:t>16</w:t>
            </w:r>
          </w:p>
        </w:tc>
        <w:tc>
          <w:tcPr>
            <w:tcW w:w="4594" w:type="dxa"/>
            <w:tcBorders>
              <w:top w:val="single" w:sz="4" w:space="0" w:color="auto"/>
              <w:left w:val="single" w:sz="4" w:space="0" w:color="auto"/>
            </w:tcBorders>
            <w:shd w:val="clear" w:color="auto" w:fill="FFFFFF"/>
          </w:tcPr>
          <w:p w14:paraId="1ABFED50" w14:textId="77777777" w:rsidR="00B510E6" w:rsidRDefault="00644218" w:rsidP="00CB09AF">
            <w:pPr>
              <w:pStyle w:val="a5"/>
              <w:shd w:val="clear" w:color="auto" w:fill="auto"/>
              <w:ind w:firstLine="0"/>
              <w:jc w:val="left"/>
            </w:pPr>
            <w:r>
              <w:t>Колесные диски литые за 1 шт.</w:t>
            </w:r>
          </w:p>
        </w:tc>
        <w:tc>
          <w:tcPr>
            <w:tcW w:w="1848" w:type="dxa"/>
            <w:tcBorders>
              <w:top w:val="single" w:sz="4" w:space="0" w:color="auto"/>
              <w:left w:val="single" w:sz="4" w:space="0" w:color="auto"/>
              <w:right w:val="single" w:sz="4" w:space="0" w:color="auto"/>
            </w:tcBorders>
            <w:shd w:val="clear" w:color="auto" w:fill="FFFFFF"/>
          </w:tcPr>
          <w:p w14:paraId="4FFFCA96" w14:textId="3AF399D7" w:rsidR="00B510E6" w:rsidRDefault="00644218" w:rsidP="00CB09AF">
            <w:pPr>
              <w:pStyle w:val="a5"/>
              <w:shd w:val="clear" w:color="auto" w:fill="auto"/>
              <w:ind w:right="1120" w:firstLine="0"/>
              <w:jc w:val="left"/>
            </w:pPr>
            <w:r>
              <w:t>1</w:t>
            </w:r>
            <w:r w:rsidR="00CB09AF">
              <w:t>5</w:t>
            </w:r>
            <w:r>
              <w:t xml:space="preserve"> 000</w:t>
            </w:r>
          </w:p>
        </w:tc>
      </w:tr>
      <w:tr w:rsidR="00B510E6" w14:paraId="408E8A87" w14:textId="77777777">
        <w:trPr>
          <w:trHeight w:hRule="exact" w:val="235"/>
        </w:trPr>
        <w:tc>
          <w:tcPr>
            <w:tcW w:w="514" w:type="dxa"/>
            <w:tcBorders>
              <w:top w:val="single" w:sz="4" w:space="0" w:color="auto"/>
              <w:left w:val="single" w:sz="4" w:space="0" w:color="auto"/>
            </w:tcBorders>
            <w:shd w:val="clear" w:color="auto" w:fill="FFFFFF"/>
            <w:vAlign w:val="bottom"/>
          </w:tcPr>
          <w:p w14:paraId="154476B3" w14:textId="77777777" w:rsidR="00B510E6" w:rsidRDefault="00644218" w:rsidP="00192982">
            <w:pPr>
              <w:pStyle w:val="a5"/>
              <w:shd w:val="clear" w:color="auto" w:fill="auto"/>
              <w:ind w:firstLine="0"/>
              <w:jc w:val="left"/>
            </w:pPr>
            <w:r>
              <w:t>17</w:t>
            </w:r>
          </w:p>
        </w:tc>
        <w:tc>
          <w:tcPr>
            <w:tcW w:w="4594" w:type="dxa"/>
            <w:tcBorders>
              <w:top w:val="single" w:sz="4" w:space="0" w:color="auto"/>
              <w:left w:val="single" w:sz="4" w:space="0" w:color="auto"/>
            </w:tcBorders>
            <w:shd w:val="clear" w:color="auto" w:fill="FFFFFF"/>
            <w:vAlign w:val="bottom"/>
          </w:tcPr>
          <w:p w14:paraId="7E8A5E21" w14:textId="77777777" w:rsidR="00B510E6" w:rsidRDefault="00644218" w:rsidP="00CB09AF">
            <w:pPr>
              <w:pStyle w:val="a5"/>
              <w:shd w:val="clear" w:color="auto" w:fill="auto"/>
              <w:ind w:firstLine="0"/>
              <w:jc w:val="left"/>
            </w:pPr>
            <w:r>
              <w:t>Колесные декоративные колпаки комплект</w:t>
            </w:r>
          </w:p>
        </w:tc>
        <w:tc>
          <w:tcPr>
            <w:tcW w:w="1848" w:type="dxa"/>
            <w:tcBorders>
              <w:top w:val="single" w:sz="4" w:space="0" w:color="auto"/>
              <w:left w:val="single" w:sz="4" w:space="0" w:color="auto"/>
              <w:right w:val="single" w:sz="4" w:space="0" w:color="auto"/>
            </w:tcBorders>
            <w:shd w:val="clear" w:color="auto" w:fill="FFFFFF"/>
            <w:vAlign w:val="bottom"/>
          </w:tcPr>
          <w:p w14:paraId="1D4A2588" w14:textId="77777777" w:rsidR="00B510E6" w:rsidRDefault="00644218" w:rsidP="00CB09AF">
            <w:pPr>
              <w:pStyle w:val="a5"/>
              <w:shd w:val="clear" w:color="auto" w:fill="auto"/>
              <w:ind w:right="1120" w:firstLine="0"/>
              <w:jc w:val="left"/>
            </w:pPr>
            <w:r>
              <w:t>7 000</w:t>
            </w:r>
          </w:p>
        </w:tc>
      </w:tr>
      <w:tr w:rsidR="00B510E6" w14:paraId="24C1B316" w14:textId="77777777">
        <w:trPr>
          <w:trHeight w:hRule="exact" w:val="240"/>
        </w:trPr>
        <w:tc>
          <w:tcPr>
            <w:tcW w:w="514" w:type="dxa"/>
            <w:tcBorders>
              <w:top w:val="single" w:sz="4" w:space="0" w:color="auto"/>
              <w:left w:val="single" w:sz="4" w:space="0" w:color="auto"/>
            </w:tcBorders>
            <w:shd w:val="clear" w:color="auto" w:fill="FFFFFF"/>
            <w:vAlign w:val="bottom"/>
          </w:tcPr>
          <w:p w14:paraId="376538C2" w14:textId="77777777" w:rsidR="00B510E6" w:rsidRDefault="00644218" w:rsidP="00192982">
            <w:pPr>
              <w:pStyle w:val="a5"/>
              <w:shd w:val="clear" w:color="auto" w:fill="auto"/>
              <w:ind w:firstLine="0"/>
              <w:jc w:val="left"/>
            </w:pPr>
            <w:r>
              <w:t>18</w:t>
            </w:r>
          </w:p>
        </w:tc>
        <w:tc>
          <w:tcPr>
            <w:tcW w:w="4594" w:type="dxa"/>
            <w:tcBorders>
              <w:top w:val="single" w:sz="4" w:space="0" w:color="auto"/>
              <w:left w:val="single" w:sz="4" w:space="0" w:color="auto"/>
            </w:tcBorders>
            <w:shd w:val="clear" w:color="auto" w:fill="FFFFFF"/>
            <w:vAlign w:val="bottom"/>
          </w:tcPr>
          <w:p w14:paraId="413F2A8A" w14:textId="1AF8A46A" w:rsidR="00B510E6" w:rsidRDefault="00644218" w:rsidP="00CB09AF">
            <w:pPr>
              <w:pStyle w:val="a5"/>
              <w:shd w:val="clear" w:color="auto" w:fill="auto"/>
              <w:ind w:firstLine="0"/>
              <w:jc w:val="left"/>
            </w:pPr>
            <w:r>
              <w:rPr>
                <w:lang w:val="en-US" w:eastAsia="en-US" w:bidi="en-US"/>
              </w:rPr>
              <w:t>Wi</w:t>
            </w:r>
            <w:r w:rsidRPr="00E1485B">
              <w:rPr>
                <w:lang w:eastAsia="en-US" w:bidi="en-US"/>
              </w:rPr>
              <w:t>-</w:t>
            </w:r>
            <w:r>
              <w:rPr>
                <w:lang w:val="en-US" w:eastAsia="en-US" w:bidi="en-US"/>
              </w:rPr>
              <w:t>fi</w:t>
            </w:r>
            <w:r w:rsidRPr="00E1485B">
              <w:rPr>
                <w:lang w:eastAsia="en-US" w:bidi="en-US"/>
              </w:rPr>
              <w:t xml:space="preserve"> </w:t>
            </w:r>
            <w:r>
              <w:t xml:space="preserve">роутер </w:t>
            </w:r>
          </w:p>
        </w:tc>
        <w:tc>
          <w:tcPr>
            <w:tcW w:w="1848" w:type="dxa"/>
            <w:tcBorders>
              <w:top w:val="single" w:sz="4" w:space="0" w:color="auto"/>
              <w:left w:val="single" w:sz="4" w:space="0" w:color="auto"/>
              <w:right w:val="single" w:sz="4" w:space="0" w:color="auto"/>
            </w:tcBorders>
            <w:shd w:val="clear" w:color="auto" w:fill="FFFFFF"/>
            <w:vAlign w:val="bottom"/>
          </w:tcPr>
          <w:p w14:paraId="2F4FD596" w14:textId="71879580" w:rsidR="00B510E6" w:rsidRDefault="00CB09AF" w:rsidP="00CB09AF">
            <w:pPr>
              <w:pStyle w:val="a5"/>
              <w:shd w:val="clear" w:color="auto" w:fill="auto"/>
              <w:ind w:right="1120" w:firstLine="0"/>
              <w:jc w:val="left"/>
            </w:pPr>
            <w:r>
              <w:t>7 000</w:t>
            </w:r>
          </w:p>
        </w:tc>
      </w:tr>
      <w:tr w:rsidR="00B510E6" w14:paraId="18B54F06" w14:textId="77777777">
        <w:trPr>
          <w:trHeight w:hRule="exact" w:val="240"/>
        </w:trPr>
        <w:tc>
          <w:tcPr>
            <w:tcW w:w="514" w:type="dxa"/>
            <w:tcBorders>
              <w:top w:val="single" w:sz="4" w:space="0" w:color="auto"/>
              <w:left w:val="single" w:sz="4" w:space="0" w:color="auto"/>
            </w:tcBorders>
            <w:shd w:val="clear" w:color="auto" w:fill="FFFFFF"/>
            <w:vAlign w:val="bottom"/>
          </w:tcPr>
          <w:p w14:paraId="3600136E" w14:textId="77777777" w:rsidR="00B510E6" w:rsidRDefault="00644218" w:rsidP="00192982">
            <w:pPr>
              <w:pStyle w:val="a5"/>
              <w:shd w:val="clear" w:color="auto" w:fill="auto"/>
              <w:ind w:firstLine="0"/>
              <w:jc w:val="left"/>
            </w:pPr>
            <w:r>
              <w:t>19</w:t>
            </w:r>
          </w:p>
        </w:tc>
        <w:tc>
          <w:tcPr>
            <w:tcW w:w="4594" w:type="dxa"/>
            <w:tcBorders>
              <w:top w:val="single" w:sz="4" w:space="0" w:color="auto"/>
              <w:left w:val="single" w:sz="4" w:space="0" w:color="auto"/>
            </w:tcBorders>
            <w:shd w:val="clear" w:color="auto" w:fill="FFFFFF"/>
            <w:vAlign w:val="bottom"/>
          </w:tcPr>
          <w:p w14:paraId="3BF644E5" w14:textId="77777777" w:rsidR="00B510E6" w:rsidRDefault="00644218" w:rsidP="00CB09AF">
            <w:pPr>
              <w:pStyle w:val="a5"/>
              <w:shd w:val="clear" w:color="auto" w:fill="auto"/>
              <w:ind w:firstLine="0"/>
              <w:jc w:val="left"/>
            </w:pPr>
            <w:r>
              <w:t>Стол туристический</w:t>
            </w:r>
          </w:p>
        </w:tc>
        <w:tc>
          <w:tcPr>
            <w:tcW w:w="1848" w:type="dxa"/>
            <w:tcBorders>
              <w:top w:val="single" w:sz="4" w:space="0" w:color="auto"/>
              <w:left w:val="single" w:sz="4" w:space="0" w:color="auto"/>
              <w:right w:val="single" w:sz="4" w:space="0" w:color="auto"/>
            </w:tcBorders>
            <w:shd w:val="clear" w:color="auto" w:fill="FFFFFF"/>
            <w:vAlign w:val="bottom"/>
          </w:tcPr>
          <w:p w14:paraId="71BDC82D" w14:textId="77777777" w:rsidR="00B510E6" w:rsidRDefault="00644218" w:rsidP="00CB09AF">
            <w:pPr>
              <w:pStyle w:val="a5"/>
              <w:shd w:val="clear" w:color="auto" w:fill="auto"/>
              <w:ind w:right="1120" w:firstLine="0"/>
              <w:jc w:val="left"/>
            </w:pPr>
            <w:r>
              <w:t>10 000</w:t>
            </w:r>
          </w:p>
        </w:tc>
      </w:tr>
      <w:tr w:rsidR="00B510E6" w14:paraId="7AD3E925" w14:textId="77777777">
        <w:trPr>
          <w:trHeight w:hRule="exact" w:val="250"/>
        </w:trPr>
        <w:tc>
          <w:tcPr>
            <w:tcW w:w="514" w:type="dxa"/>
            <w:tcBorders>
              <w:top w:val="single" w:sz="4" w:space="0" w:color="auto"/>
              <w:left w:val="single" w:sz="4" w:space="0" w:color="auto"/>
            </w:tcBorders>
            <w:shd w:val="clear" w:color="auto" w:fill="FFFFFF"/>
            <w:vAlign w:val="bottom"/>
          </w:tcPr>
          <w:p w14:paraId="7EA56993" w14:textId="77777777" w:rsidR="00B510E6" w:rsidRDefault="00644218" w:rsidP="00192982">
            <w:pPr>
              <w:pStyle w:val="a5"/>
              <w:shd w:val="clear" w:color="auto" w:fill="auto"/>
              <w:ind w:firstLine="0"/>
              <w:jc w:val="left"/>
            </w:pPr>
            <w:r>
              <w:t>20</w:t>
            </w:r>
          </w:p>
        </w:tc>
        <w:tc>
          <w:tcPr>
            <w:tcW w:w="4594" w:type="dxa"/>
            <w:tcBorders>
              <w:top w:val="single" w:sz="4" w:space="0" w:color="auto"/>
              <w:left w:val="single" w:sz="4" w:space="0" w:color="auto"/>
            </w:tcBorders>
            <w:shd w:val="clear" w:color="auto" w:fill="FFFFFF"/>
            <w:vAlign w:val="bottom"/>
          </w:tcPr>
          <w:p w14:paraId="2AD028C9" w14:textId="77777777" w:rsidR="00B510E6" w:rsidRDefault="00644218" w:rsidP="00CB09AF">
            <w:pPr>
              <w:pStyle w:val="a5"/>
              <w:shd w:val="clear" w:color="auto" w:fill="auto"/>
              <w:ind w:firstLine="0"/>
              <w:jc w:val="left"/>
            </w:pPr>
            <w:r>
              <w:t>Стул туристический</w:t>
            </w:r>
          </w:p>
        </w:tc>
        <w:tc>
          <w:tcPr>
            <w:tcW w:w="1848" w:type="dxa"/>
            <w:tcBorders>
              <w:top w:val="single" w:sz="4" w:space="0" w:color="auto"/>
              <w:left w:val="single" w:sz="4" w:space="0" w:color="auto"/>
              <w:right w:val="single" w:sz="4" w:space="0" w:color="auto"/>
            </w:tcBorders>
            <w:shd w:val="clear" w:color="auto" w:fill="FFFFFF"/>
            <w:vAlign w:val="bottom"/>
          </w:tcPr>
          <w:p w14:paraId="0EB96E94" w14:textId="77777777" w:rsidR="00B510E6" w:rsidRDefault="00644218" w:rsidP="00CB09AF">
            <w:pPr>
              <w:pStyle w:val="a5"/>
              <w:shd w:val="clear" w:color="auto" w:fill="auto"/>
              <w:ind w:right="1120" w:firstLine="0"/>
              <w:jc w:val="left"/>
            </w:pPr>
            <w:r>
              <w:t>3 000</w:t>
            </w:r>
          </w:p>
        </w:tc>
      </w:tr>
      <w:tr w:rsidR="00B510E6" w14:paraId="18107566" w14:textId="77777777">
        <w:trPr>
          <w:trHeight w:hRule="exact" w:val="235"/>
        </w:trPr>
        <w:tc>
          <w:tcPr>
            <w:tcW w:w="514" w:type="dxa"/>
            <w:tcBorders>
              <w:top w:val="single" w:sz="4" w:space="0" w:color="auto"/>
              <w:left w:val="single" w:sz="4" w:space="0" w:color="auto"/>
            </w:tcBorders>
            <w:shd w:val="clear" w:color="auto" w:fill="FFFFFF"/>
            <w:vAlign w:val="bottom"/>
          </w:tcPr>
          <w:p w14:paraId="2EA4384A" w14:textId="77777777" w:rsidR="00B510E6" w:rsidRDefault="00644218" w:rsidP="00192982">
            <w:pPr>
              <w:pStyle w:val="a5"/>
              <w:shd w:val="clear" w:color="auto" w:fill="auto"/>
              <w:ind w:firstLine="0"/>
              <w:jc w:val="left"/>
            </w:pPr>
            <w:r>
              <w:t>21</w:t>
            </w:r>
          </w:p>
        </w:tc>
        <w:tc>
          <w:tcPr>
            <w:tcW w:w="4594" w:type="dxa"/>
            <w:tcBorders>
              <w:top w:val="single" w:sz="4" w:space="0" w:color="auto"/>
              <w:left w:val="single" w:sz="4" w:space="0" w:color="auto"/>
            </w:tcBorders>
            <w:shd w:val="clear" w:color="auto" w:fill="FFFFFF"/>
            <w:vAlign w:val="bottom"/>
          </w:tcPr>
          <w:p w14:paraId="6D102E7F" w14:textId="77777777" w:rsidR="00B510E6" w:rsidRDefault="00644218" w:rsidP="00CB09AF">
            <w:pPr>
              <w:pStyle w:val="a5"/>
              <w:shd w:val="clear" w:color="auto" w:fill="auto"/>
              <w:ind w:firstLine="0"/>
              <w:jc w:val="left"/>
            </w:pPr>
            <w:r>
              <w:t>Тарелка, чашка</w:t>
            </w:r>
          </w:p>
        </w:tc>
        <w:tc>
          <w:tcPr>
            <w:tcW w:w="1848" w:type="dxa"/>
            <w:tcBorders>
              <w:top w:val="single" w:sz="4" w:space="0" w:color="auto"/>
              <w:left w:val="single" w:sz="4" w:space="0" w:color="auto"/>
              <w:right w:val="single" w:sz="4" w:space="0" w:color="auto"/>
            </w:tcBorders>
            <w:shd w:val="clear" w:color="auto" w:fill="FFFFFF"/>
            <w:vAlign w:val="bottom"/>
          </w:tcPr>
          <w:p w14:paraId="20D4A025" w14:textId="77777777" w:rsidR="00B510E6" w:rsidRDefault="00644218" w:rsidP="00CB09AF">
            <w:pPr>
              <w:pStyle w:val="a5"/>
              <w:shd w:val="clear" w:color="auto" w:fill="auto"/>
              <w:ind w:right="1120" w:firstLine="0"/>
              <w:jc w:val="left"/>
            </w:pPr>
            <w:r>
              <w:t>500</w:t>
            </w:r>
          </w:p>
        </w:tc>
      </w:tr>
      <w:tr w:rsidR="00B510E6" w14:paraId="7B3EBC40" w14:textId="77777777">
        <w:trPr>
          <w:trHeight w:hRule="exact" w:val="240"/>
        </w:trPr>
        <w:tc>
          <w:tcPr>
            <w:tcW w:w="514" w:type="dxa"/>
            <w:tcBorders>
              <w:top w:val="single" w:sz="4" w:space="0" w:color="auto"/>
              <w:left w:val="single" w:sz="4" w:space="0" w:color="auto"/>
            </w:tcBorders>
            <w:shd w:val="clear" w:color="auto" w:fill="FFFFFF"/>
            <w:vAlign w:val="bottom"/>
          </w:tcPr>
          <w:p w14:paraId="4A74883F" w14:textId="77777777" w:rsidR="00B510E6" w:rsidRDefault="00644218" w:rsidP="00192982">
            <w:pPr>
              <w:pStyle w:val="a5"/>
              <w:shd w:val="clear" w:color="auto" w:fill="auto"/>
              <w:ind w:firstLine="0"/>
              <w:jc w:val="left"/>
            </w:pPr>
            <w:r>
              <w:t>22</w:t>
            </w:r>
          </w:p>
        </w:tc>
        <w:tc>
          <w:tcPr>
            <w:tcW w:w="4594" w:type="dxa"/>
            <w:tcBorders>
              <w:top w:val="single" w:sz="4" w:space="0" w:color="auto"/>
              <w:left w:val="single" w:sz="4" w:space="0" w:color="auto"/>
            </w:tcBorders>
            <w:shd w:val="clear" w:color="auto" w:fill="FFFFFF"/>
            <w:vAlign w:val="bottom"/>
          </w:tcPr>
          <w:p w14:paraId="739BA995" w14:textId="77777777" w:rsidR="00B510E6" w:rsidRDefault="00644218" w:rsidP="00CB09AF">
            <w:pPr>
              <w:pStyle w:val="a5"/>
              <w:shd w:val="clear" w:color="auto" w:fill="auto"/>
              <w:ind w:firstLine="0"/>
              <w:jc w:val="left"/>
            </w:pPr>
            <w:r>
              <w:t>Вилка, ложка, нож сервировочный</w:t>
            </w:r>
          </w:p>
        </w:tc>
        <w:tc>
          <w:tcPr>
            <w:tcW w:w="1848" w:type="dxa"/>
            <w:tcBorders>
              <w:top w:val="single" w:sz="4" w:space="0" w:color="auto"/>
              <w:left w:val="single" w:sz="4" w:space="0" w:color="auto"/>
              <w:right w:val="single" w:sz="4" w:space="0" w:color="auto"/>
            </w:tcBorders>
            <w:shd w:val="clear" w:color="auto" w:fill="FFFFFF"/>
            <w:vAlign w:val="bottom"/>
          </w:tcPr>
          <w:p w14:paraId="35C5AB05" w14:textId="77777777" w:rsidR="00B510E6" w:rsidRDefault="00644218" w:rsidP="00CB09AF">
            <w:pPr>
              <w:pStyle w:val="a5"/>
              <w:shd w:val="clear" w:color="auto" w:fill="auto"/>
              <w:ind w:right="1120" w:firstLine="0"/>
              <w:jc w:val="left"/>
            </w:pPr>
            <w:r>
              <w:t>100</w:t>
            </w:r>
          </w:p>
        </w:tc>
      </w:tr>
      <w:tr w:rsidR="00B510E6" w14:paraId="3E89DD59" w14:textId="77777777">
        <w:trPr>
          <w:trHeight w:hRule="exact" w:val="240"/>
        </w:trPr>
        <w:tc>
          <w:tcPr>
            <w:tcW w:w="514" w:type="dxa"/>
            <w:tcBorders>
              <w:top w:val="single" w:sz="4" w:space="0" w:color="auto"/>
              <w:left w:val="single" w:sz="4" w:space="0" w:color="auto"/>
            </w:tcBorders>
            <w:shd w:val="clear" w:color="auto" w:fill="FFFFFF"/>
            <w:vAlign w:val="bottom"/>
          </w:tcPr>
          <w:p w14:paraId="30C8D07F" w14:textId="77777777" w:rsidR="00B510E6" w:rsidRDefault="00644218" w:rsidP="00192982">
            <w:pPr>
              <w:pStyle w:val="a5"/>
              <w:shd w:val="clear" w:color="auto" w:fill="auto"/>
              <w:ind w:firstLine="0"/>
              <w:jc w:val="left"/>
            </w:pPr>
            <w:r>
              <w:t>23</w:t>
            </w:r>
          </w:p>
        </w:tc>
        <w:tc>
          <w:tcPr>
            <w:tcW w:w="4594" w:type="dxa"/>
            <w:tcBorders>
              <w:top w:val="single" w:sz="4" w:space="0" w:color="auto"/>
              <w:left w:val="single" w:sz="4" w:space="0" w:color="auto"/>
            </w:tcBorders>
            <w:shd w:val="clear" w:color="auto" w:fill="FFFFFF"/>
            <w:vAlign w:val="bottom"/>
          </w:tcPr>
          <w:p w14:paraId="22F36BAF" w14:textId="77777777" w:rsidR="00B510E6" w:rsidRDefault="00644218" w:rsidP="00CB09AF">
            <w:pPr>
              <w:pStyle w:val="a5"/>
              <w:shd w:val="clear" w:color="auto" w:fill="auto"/>
              <w:ind w:firstLine="0"/>
              <w:jc w:val="left"/>
            </w:pPr>
            <w:r>
              <w:t>Кастрюля, сковорода, чайник</w:t>
            </w:r>
          </w:p>
        </w:tc>
        <w:tc>
          <w:tcPr>
            <w:tcW w:w="1848" w:type="dxa"/>
            <w:tcBorders>
              <w:top w:val="single" w:sz="4" w:space="0" w:color="auto"/>
              <w:left w:val="single" w:sz="4" w:space="0" w:color="auto"/>
              <w:right w:val="single" w:sz="4" w:space="0" w:color="auto"/>
            </w:tcBorders>
            <w:shd w:val="clear" w:color="auto" w:fill="FFFFFF"/>
            <w:vAlign w:val="bottom"/>
          </w:tcPr>
          <w:p w14:paraId="6F76E05A" w14:textId="77777777" w:rsidR="00B510E6" w:rsidRDefault="00644218" w:rsidP="00CB09AF">
            <w:pPr>
              <w:pStyle w:val="a5"/>
              <w:shd w:val="clear" w:color="auto" w:fill="auto"/>
              <w:ind w:right="1120" w:firstLine="0"/>
              <w:jc w:val="left"/>
            </w:pPr>
            <w:r>
              <w:t>2 500</w:t>
            </w:r>
          </w:p>
        </w:tc>
      </w:tr>
      <w:tr w:rsidR="00B510E6" w14:paraId="71938CE3" w14:textId="77777777">
        <w:trPr>
          <w:trHeight w:hRule="exact" w:val="250"/>
        </w:trPr>
        <w:tc>
          <w:tcPr>
            <w:tcW w:w="514" w:type="dxa"/>
            <w:tcBorders>
              <w:top w:val="single" w:sz="4" w:space="0" w:color="auto"/>
              <w:left w:val="single" w:sz="4" w:space="0" w:color="auto"/>
            </w:tcBorders>
            <w:shd w:val="clear" w:color="auto" w:fill="FFFFFF"/>
            <w:vAlign w:val="bottom"/>
          </w:tcPr>
          <w:p w14:paraId="49FD7486" w14:textId="77777777" w:rsidR="00B510E6" w:rsidRDefault="00644218" w:rsidP="00192982">
            <w:pPr>
              <w:pStyle w:val="a5"/>
              <w:shd w:val="clear" w:color="auto" w:fill="auto"/>
              <w:ind w:firstLine="0"/>
              <w:jc w:val="left"/>
            </w:pPr>
            <w:r>
              <w:t>24</w:t>
            </w:r>
          </w:p>
        </w:tc>
        <w:tc>
          <w:tcPr>
            <w:tcW w:w="4594" w:type="dxa"/>
            <w:tcBorders>
              <w:top w:val="single" w:sz="4" w:space="0" w:color="auto"/>
              <w:left w:val="single" w:sz="4" w:space="0" w:color="auto"/>
            </w:tcBorders>
            <w:shd w:val="clear" w:color="auto" w:fill="FFFFFF"/>
            <w:vAlign w:val="center"/>
          </w:tcPr>
          <w:p w14:paraId="1B6C26AD" w14:textId="77777777" w:rsidR="00B510E6" w:rsidRDefault="00644218" w:rsidP="00CB09AF">
            <w:pPr>
              <w:pStyle w:val="a5"/>
              <w:shd w:val="clear" w:color="auto" w:fill="auto"/>
              <w:ind w:firstLine="0"/>
              <w:jc w:val="left"/>
            </w:pPr>
            <w:r>
              <w:t>Постельное белье</w:t>
            </w:r>
          </w:p>
        </w:tc>
        <w:tc>
          <w:tcPr>
            <w:tcW w:w="1848" w:type="dxa"/>
            <w:tcBorders>
              <w:top w:val="single" w:sz="4" w:space="0" w:color="auto"/>
              <w:left w:val="single" w:sz="4" w:space="0" w:color="auto"/>
              <w:right w:val="single" w:sz="4" w:space="0" w:color="auto"/>
            </w:tcBorders>
            <w:shd w:val="clear" w:color="auto" w:fill="FFFFFF"/>
            <w:vAlign w:val="bottom"/>
          </w:tcPr>
          <w:p w14:paraId="1F148734" w14:textId="77777777" w:rsidR="00B510E6" w:rsidRDefault="00644218" w:rsidP="00CB09AF">
            <w:pPr>
              <w:pStyle w:val="a5"/>
              <w:shd w:val="clear" w:color="auto" w:fill="auto"/>
              <w:ind w:firstLine="0"/>
              <w:jc w:val="left"/>
            </w:pPr>
            <w:r>
              <w:t>2 000</w:t>
            </w:r>
          </w:p>
        </w:tc>
      </w:tr>
      <w:tr w:rsidR="00B510E6" w14:paraId="069A3AAE" w14:textId="77777777">
        <w:trPr>
          <w:trHeight w:hRule="exact" w:val="240"/>
        </w:trPr>
        <w:tc>
          <w:tcPr>
            <w:tcW w:w="514" w:type="dxa"/>
            <w:tcBorders>
              <w:top w:val="single" w:sz="4" w:space="0" w:color="auto"/>
              <w:left w:val="single" w:sz="4" w:space="0" w:color="auto"/>
            </w:tcBorders>
            <w:shd w:val="clear" w:color="auto" w:fill="FFFFFF"/>
            <w:vAlign w:val="bottom"/>
          </w:tcPr>
          <w:p w14:paraId="4490C6BE" w14:textId="77777777" w:rsidR="00B510E6" w:rsidRDefault="00644218" w:rsidP="00192982">
            <w:pPr>
              <w:pStyle w:val="a5"/>
              <w:shd w:val="clear" w:color="auto" w:fill="auto"/>
              <w:ind w:firstLine="0"/>
              <w:jc w:val="left"/>
            </w:pPr>
            <w:r>
              <w:t>25</w:t>
            </w:r>
          </w:p>
        </w:tc>
        <w:tc>
          <w:tcPr>
            <w:tcW w:w="4594" w:type="dxa"/>
            <w:tcBorders>
              <w:top w:val="single" w:sz="4" w:space="0" w:color="auto"/>
              <w:left w:val="single" w:sz="4" w:space="0" w:color="auto"/>
            </w:tcBorders>
            <w:shd w:val="clear" w:color="auto" w:fill="FFFFFF"/>
            <w:vAlign w:val="center"/>
          </w:tcPr>
          <w:p w14:paraId="01253E9E" w14:textId="77777777" w:rsidR="00B510E6" w:rsidRDefault="00644218" w:rsidP="00CB09AF">
            <w:pPr>
              <w:pStyle w:val="a5"/>
              <w:shd w:val="clear" w:color="auto" w:fill="auto"/>
              <w:ind w:firstLine="0"/>
              <w:jc w:val="left"/>
            </w:pPr>
            <w:r>
              <w:t>Полотенце</w:t>
            </w:r>
          </w:p>
        </w:tc>
        <w:tc>
          <w:tcPr>
            <w:tcW w:w="1848" w:type="dxa"/>
            <w:tcBorders>
              <w:top w:val="single" w:sz="4" w:space="0" w:color="auto"/>
              <w:left w:val="single" w:sz="4" w:space="0" w:color="auto"/>
              <w:right w:val="single" w:sz="4" w:space="0" w:color="auto"/>
            </w:tcBorders>
            <w:shd w:val="clear" w:color="auto" w:fill="FFFFFF"/>
            <w:vAlign w:val="bottom"/>
          </w:tcPr>
          <w:p w14:paraId="0CDFF3D7" w14:textId="77777777" w:rsidR="00B510E6" w:rsidRDefault="00644218" w:rsidP="00CB09AF">
            <w:pPr>
              <w:pStyle w:val="a5"/>
              <w:shd w:val="clear" w:color="auto" w:fill="auto"/>
              <w:ind w:right="1120" w:firstLine="0"/>
              <w:jc w:val="left"/>
            </w:pPr>
            <w:r>
              <w:t>1 500</w:t>
            </w:r>
          </w:p>
        </w:tc>
      </w:tr>
      <w:tr w:rsidR="00B510E6" w14:paraId="29CFF041" w14:textId="77777777">
        <w:trPr>
          <w:trHeight w:hRule="exact" w:val="240"/>
        </w:trPr>
        <w:tc>
          <w:tcPr>
            <w:tcW w:w="514" w:type="dxa"/>
            <w:tcBorders>
              <w:top w:val="single" w:sz="4" w:space="0" w:color="auto"/>
              <w:left w:val="single" w:sz="4" w:space="0" w:color="auto"/>
            </w:tcBorders>
            <w:shd w:val="clear" w:color="auto" w:fill="FFFFFF"/>
            <w:vAlign w:val="bottom"/>
          </w:tcPr>
          <w:p w14:paraId="65C9CD55" w14:textId="77777777" w:rsidR="00B510E6" w:rsidRDefault="00644218" w:rsidP="00192982">
            <w:pPr>
              <w:pStyle w:val="a5"/>
              <w:shd w:val="clear" w:color="auto" w:fill="auto"/>
              <w:ind w:firstLine="0"/>
              <w:jc w:val="left"/>
            </w:pPr>
            <w:r>
              <w:t>26</w:t>
            </w:r>
          </w:p>
        </w:tc>
        <w:tc>
          <w:tcPr>
            <w:tcW w:w="4594" w:type="dxa"/>
            <w:tcBorders>
              <w:top w:val="single" w:sz="4" w:space="0" w:color="auto"/>
              <w:left w:val="single" w:sz="4" w:space="0" w:color="auto"/>
            </w:tcBorders>
            <w:shd w:val="clear" w:color="auto" w:fill="FFFFFF"/>
            <w:vAlign w:val="bottom"/>
          </w:tcPr>
          <w:p w14:paraId="09D72D35" w14:textId="77777777" w:rsidR="00B510E6" w:rsidRDefault="00644218" w:rsidP="00CB09AF">
            <w:pPr>
              <w:pStyle w:val="a5"/>
              <w:shd w:val="clear" w:color="auto" w:fill="auto"/>
              <w:ind w:firstLine="0"/>
              <w:jc w:val="left"/>
            </w:pPr>
            <w:r>
              <w:t>Пляжный зонт (доп.услуга)</w:t>
            </w:r>
          </w:p>
        </w:tc>
        <w:tc>
          <w:tcPr>
            <w:tcW w:w="1848" w:type="dxa"/>
            <w:tcBorders>
              <w:top w:val="single" w:sz="4" w:space="0" w:color="auto"/>
              <w:left w:val="single" w:sz="4" w:space="0" w:color="auto"/>
              <w:right w:val="single" w:sz="4" w:space="0" w:color="auto"/>
            </w:tcBorders>
            <w:shd w:val="clear" w:color="auto" w:fill="FFFFFF"/>
            <w:vAlign w:val="bottom"/>
          </w:tcPr>
          <w:p w14:paraId="1EEDF4AA" w14:textId="77777777" w:rsidR="00B510E6" w:rsidRDefault="00644218" w:rsidP="00CB09AF">
            <w:pPr>
              <w:pStyle w:val="a5"/>
              <w:shd w:val="clear" w:color="auto" w:fill="auto"/>
              <w:ind w:right="1120" w:firstLine="0"/>
              <w:jc w:val="left"/>
            </w:pPr>
            <w:r>
              <w:t>5 000</w:t>
            </w:r>
          </w:p>
        </w:tc>
      </w:tr>
      <w:tr w:rsidR="00B510E6" w14:paraId="7DC98F71" w14:textId="77777777">
        <w:trPr>
          <w:trHeight w:hRule="exact" w:val="235"/>
        </w:trPr>
        <w:tc>
          <w:tcPr>
            <w:tcW w:w="514" w:type="dxa"/>
            <w:tcBorders>
              <w:top w:val="single" w:sz="4" w:space="0" w:color="auto"/>
              <w:left w:val="single" w:sz="4" w:space="0" w:color="auto"/>
            </w:tcBorders>
            <w:shd w:val="clear" w:color="auto" w:fill="FFFFFF"/>
            <w:vAlign w:val="bottom"/>
          </w:tcPr>
          <w:p w14:paraId="2940C6EE" w14:textId="77777777" w:rsidR="00B510E6" w:rsidRDefault="00644218" w:rsidP="00192982">
            <w:pPr>
              <w:pStyle w:val="a5"/>
              <w:shd w:val="clear" w:color="auto" w:fill="auto"/>
              <w:ind w:firstLine="0"/>
              <w:jc w:val="left"/>
            </w:pPr>
            <w:r>
              <w:t>27</w:t>
            </w:r>
          </w:p>
        </w:tc>
        <w:tc>
          <w:tcPr>
            <w:tcW w:w="4594" w:type="dxa"/>
            <w:tcBorders>
              <w:top w:val="single" w:sz="4" w:space="0" w:color="auto"/>
              <w:left w:val="single" w:sz="4" w:space="0" w:color="auto"/>
            </w:tcBorders>
            <w:shd w:val="clear" w:color="auto" w:fill="FFFFFF"/>
            <w:vAlign w:val="bottom"/>
          </w:tcPr>
          <w:p w14:paraId="351C5FB8" w14:textId="77777777" w:rsidR="00B510E6" w:rsidRDefault="00644218" w:rsidP="00CB09AF">
            <w:pPr>
              <w:pStyle w:val="a5"/>
              <w:shd w:val="clear" w:color="auto" w:fill="auto"/>
              <w:ind w:firstLine="0"/>
              <w:jc w:val="left"/>
            </w:pPr>
            <w:r>
              <w:t>Бур пляжного зонта (доп.услуга)</w:t>
            </w:r>
          </w:p>
        </w:tc>
        <w:tc>
          <w:tcPr>
            <w:tcW w:w="1848" w:type="dxa"/>
            <w:tcBorders>
              <w:top w:val="single" w:sz="4" w:space="0" w:color="auto"/>
              <w:left w:val="single" w:sz="4" w:space="0" w:color="auto"/>
              <w:right w:val="single" w:sz="4" w:space="0" w:color="auto"/>
            </w:tcBorders>
            <w:shd w:val="clear" w:color="auto" w:fill="FFFFFF"/>
            <w:vAlign w:val="bottom"/>
          </w:tcPr>
          <w:p w14:paraId="1C90E5B8" w14:textId="77777777" w:rsidR="00B510E6" w:rsidRDefault="00644218" w:rsidP="00CB09AF">
            <w:pPr>
              <w:pStyle w:val="a5"/>
              <w:shd w:val="clear" w:color="auto" w:fill="auto"/>
              <w:ind w:right="1120" w:firstLine="0"/>
              <w:jc w:val="left"/>
            </w:pPr>
            <w:r>
              <w:t>500</w:t>
            </w:r>
          </w:p>
        </w:tc>
      </w:tr>
      <w:tr w:rsidR="00E927E8" w14:paraId="7A5F9B75" w14:textId="77777777">
        <w:trPr>
          <w:trHeight w:hRule="exact" w:val="240"/>
        </w:trPr>
        <w:tc>
          <w:tcPr>
            <w:tcW w:w="514" w:type="dxa"/>
            <w:tcBorders>
              <w:top w:val="single" w:sz="4" w:space="0" w:color="auto"/>
              <w:left w:val="single" w:sz="4" w:space="0" w:color="auto"/>
            </w:tcBorders>
            <w:shd w:val="clear" w:color="auto" w:fill="FFFFFF"/>
            <w:vAlign w:val="bottom"/>
          </w:tcPr>
          <w:p w14:paraId="3890ECD2" w14:textId="4EDCD5C7" w:rsidR="00E927E8" w:rsidRDefault="00E927E8" w:rsidP="00192982">
            <w:pPr>
              <w:pStyle w:val="a5"/>
              <w:shd w:val="clear" w:color="auto" w:fill="auto"/>
              <w:ind w:firstLine="0"/>
              <w:jc w:val="left"/>
            </w:pPr>
            <w:r>
              <w:t>28</w:t>
            </w:r>
          </w:p>
        </w:tc>
        <w:tc>
          <w:tcPr>
            <w:tcW w:w="4594" w:type="dxa"/>
            <w:tcBorders>
              <w:top w:val="single" w:sz="4" w:space="0" w:color="auto"/>
              <w:left w:val="single" w:sz="4" w:space="0" w:color="auto"/>
            </w:tcBorders>
            <w:shd w:val="clear" w:color="auto" w:fill="FFFFFF"/>
            <w:vAlign w:val="bottom"/>
          </w:tcPr>
          <w:p w14:paraId="2AD9F70D" w14:textId="32F33715" w:rsidR="00E927E8" w:rsidRDefault="00E927E8" w:rsidP="00E927E8">
            <w:pPr>
              <w:pStyle w:val="a5"/>
              <w:shd w:val="clear" w:color="auto" w:fill="auto"/>
              <w:ind w:firstLine="0"/>
              <w:jc w:val="left"/>
            </w:pPr>
            <w:r>
              <w:t>Мангал (доп.услуга)</w:t>
            </w:r>
          </w:p>
        </w:tc>
        <w:tc>
          <w:tcPr>
            <w:tcW w:w="1848" w:type="dxa"/>
            <w:tcBorders>
              <w:top w:val="single" w:sz="4" w:space="0" w:color="auto"/>
              <w:left w:val="single" w:sz="4" w:space="0" w:color="auto"/>
              <w:right w:val="single" w:sz="4" w:space="0" w:color="auto"/>
            </w:tcBorders>
            <w:shd w:val="clear" w:color="auto" w:fill="FFFFFF"/>
            <w:vAlign w:val="bottom"/>
          </w:tcPr>
          <w:p w14:paraId="06E7817F" w14:textId="3794F06E" w:rsidR="00E927E8" w:rsidRDefault="00E927E8" w:rsidP="00E927E8">
            <w:pPr>
              <w:pStyle w:val="a5"/>
              <w:shd w:val="clear" w:color="auto" w:fill="auto"/>
              <w:ind w:right="1120" w:firstLine="0"/>
              <w:jc w:val="left"/>
            </w:pPr>
            <w:r>
              <w:t>5 000</w:t>
            </w:r>
          </w:p>
        </w:tc>
      </w:tr>
      <w:tr w:rsidR="00E927E8" w14:paraId="14C709E6" w14:textId="77777777">
        <w:trPr>
          <w:trHeight w:hRule="exact" w:val="240"/>
        </w:trPr>
        <w:tc>
          <w:tcPr>
            <w:tcW w:w="514" w:type="dxa"/>
            <w:tcBorders>
              <w:top w:val="single" w:sz="4" w:space="0" w:color="auto"/>
              <w:left w:val="single" w:sz="4" w:space="0" w:color="auto"/>
            </w:tcBorders>
            <w:shd w:val="clear" w:color="auto" w:fill="FFFFFF"/>
            <w:vAlign w:val="bottom"/>
          </w:tcPr>
          <w:p w14:paraId="40DBCBCB" w14:textId="77777777" w:rsidR="00E927E8" w:rsidRDefault="00E927E8" w:rsidP="00192982">
            <w:pPr>
              <w:pStyle w:val="a5"/>
              <w:shd w:val="clear" w:color="auto" w:fill="auto"/>
              <w:ind w:firstLine="0"/>
              <w:jc w:val="left"/>
            </w:pPr>
            <w:r>
              <w:t>29</w:t>
            </w:r>
          </w:p>
        </w:tc>
        <w:tc>
          <w:tcPr>
            <w:tcW w:w="4594" w:type="dxa"/>
            <w:tcBorders>
              <w:top w:val="single" w:sz="4" w:space="0" w:color="auto"/>
              <w:left w:val="single" w:sz="4" w:space="0" w:color="auto"/>
            </w:tcBorders>
            <w:shd w:val="clear" w:color="auto" w:fill="FFFFFF"/>
            <w:vAlign w:val="bottom"/>
          </w:tcPr>
          <w:p w14:paraId="4B2600FD" w14:textId="77777777" w:rsidR="00E927E8" w:rsidRDefault="00E927E8" w:rsidP="00E927E8">
            <w:pPr>
              <w:pStyle w:val="a5"/>
              <w:shd w:val="clear" w:color="auto" w:fill="auto"/>
              <w:ind w:firstLine="0"/>
              <w:jc w:val="left"/>
            </w:pPr>
            <w:r>
              <w:t>Генератор (доп.услуга)</w:t>
            </w:r>
          </w:p>
        </w:tc>
        <w:tc>
          <w:tcPr>
            <w:tcW w:w="1848" w:type="dxa"/>
            <w:tcBorders>
              <w:top w:val="single" w:sz="4" w:space="0" w:color="auto"/>
              <w:left w:val="single" w:sz="4" w:space="0" w:color="auto"/>
              <w:right w:val="single" w:sz="4" w:space="0" w:color="auto"/>
            </w:tcBorders>
            <w:shd w:val="clear" w:color="auto" w:fill="FFFFFF"/>
            <w:vAlign w:val="bottom"/>
          </w:tcPr>
          <w:p w14:paraId="0C00C660" w14:textId="77777777" w:rsidR="00E927E8" w:rsidRDefault="00E927E8" w:rsidP="00E927E8">
            <w:pPr>
              <w:pStyle w:val="a5"/>
              <w:shd w:val="clear" w:color="auto" w:fill="auto"/>
              <w:ind w:right="1120" w:firstLine="0"/>
              <w:jc w:val="left"/>
            </w:pPr>
            <w:r>
              <w:t>20 000</w:t>
            </w:r>
          </w:p>
        </w:tc>
      </w:tr>
      <w:tr w:rsidR="00E927E8" w14:paraId="3C4D53A1" w14:textId="77777777" w:rsidTr="004E16D8">
        <w:trPr>
          <w:trHeight w:hRule="exact" w:val="250"/>
        </w:trPr>
        <w:tc>
          <w:tcPr>
            <w:tcW w:w="514" w:type="dxa"/>
            <w:tcBorders>
              <w:top w:val="single" w:sz="4" w:space="0" w:color="auto"/>
              <w:left w:val="single" w:sz="4" w:space="0" w:color="auto"/>
            </w:tcBorders>
            <w:shd w:val="clear" w:color="auto" w:fill="FFFFFF"/>
          </w:tcPr>
          <w:p w14:paraId="32D378CC" w14:textId="31C3E03C" w:rsidR="00E927E8" w:rsidRDefault="00E927E8" w:rsidP="00192982">
            <w:pPr>
              <w:pStyle w:val="a5"/>
              <w:shd w:val="clear" w:color="auto" w:fill="auto"/>
              <w:ind w:firstLine="0"/>
              <w:jc w:val="left"/>
            </w:pPr>
            <w:r>
              <w:t>30</w:t>
            </w:r>
          </w:p>
        </w:tc>
        <w:tc>
          <w:tcPr>
            <w:tcW w:w="4594" w:type="dxa"/>
            <w:tcBorders>
              <w:top w:val="single" w:sz="4" w:space="0" w:color="auto"/>
              <w:left w:val="single" w:sz="4" w:space="0" w:color="auto"/>
            </w:tcBorders>
            <w:shd w:val="clear" w:color="auto" w:fill="FFFFFF"/>
            <w:vAlign w:val="bottom"/>
          </w:tcPr>
          <w:p w14:paraId="75CE0572" w14:textId="230C73EB" w:rsidR="00E927E8" w:rsidRDefault="00E927E8" w:rsidP="00E927E8">
            <w:pPr>
              <w:pStyle w:val="a5"/>
              <w:shd w:val="clear" w:color="auto" w:fill="auto"/>
              <w:ind w:firstLine="0"/>
              <w:jc w:val="left"/>
            </w:pPr>
            <w:r>
              <w:t>Бинокль астрономический (доп.услуга)</w:t>
            </w:r>
          </w:p>
        </w:tc>
        <w:tc>
          <w:tcPr>
            <w:tcW w:w="1848" w:type="dxa"/>
            <w:tcBorders>
              <w:top w:val="single" w:sz="4" w:space="0" w:color="auto"/>
              <w:left w:val="single" w:sz="4" w:space="0" w:color="auto"/>
              <w:right w:val="single" w:sz="4" w:space="0" w:color="auto"/>
            </w:tcBorders>
            <w:shd w:val="clear" w:color="auto" w:fill="FFFFFF"/>
            <w:vAlign w:val="bottom"/>
          </w:tcPr>
          <w:p w14:paraId="7BB3D05C" w14:textId="2FC7D0CB" w:rsidR="00E927E8" w:rsidRDefault="00E927E8" w:rsidP="00E927E8">
            <w:pPr>
              <w:pStyle w:val="a5"/>
              <w:shd w:val="clear" w:color="auto" w:fill="auto"/>
              <w:ind w:right="1120" w:firstLine="0"/>
              <w:jc w:val="left"/>
            </w:pPr>
            <w:r>
              <w:t>25 000</w:t>
            </w:r>
          </w:p>
        </w:tc>
      </w:tr>
      <w:tr w:rsidR="00E927E8" w14:paraId="6F989CBF" w14:textId="77777777">
        <w:trPr>
          <w:trHeight w:hRule="exact" w:val="235"/>
        </w:trPr>
        <w:tc>
          <w:tcPr>
            <w:tcW w:w="514" w:type="dxa"/>
            <w:tcBorders>
              <w:top w:val="single" w:sz="4" w:space="0" w:color="auto"/>
              <w:left w:val="single" w:sz="4" w:space="0" w:color="auto"/>
            </w:tcBorders>
            <w:shd w:val="clear" w:color="auto" w:fill="FFFFFF"/>
            <w:vAlign w:val="bottom"/>
          </w:tcPr>
          <w:p w14:paraId="7D8E2B37" w14:textId="77777777" w:rsidR="00E927E8" w:rsidRDefault="00E927E8" w:rsidP="00192982">
            <w:pPr>
              <w:pStyle w:val="a5"/>
              <w:shd w:val="clear" w:color="auto" w:fill="auto"/>
              <w:ind w:firstLine="0"/>
              <w:jc w:val="left"/>
            </w:pPr>
            <w:r>
              <w:t>31</w:t>
            </w:r>
          </w:p>
        </w:tc>
        <w:tc>
          <w:tcPr>
            <w:tcW w:w="4594" w:type="dxa"/>
            <w:tcBorders>
              <w:top w:val="single" w:sz="4" w:space="0" w:color="auto"/>
              <w:left w:val="single" w:sz="4" w:space="0" w:color="auto"/>
            </w:tcBorders>
            <w:shd w:val="clear" w:color="auto" w:fill="FFFFFF"/>
            <w:vAlign w:val="bottom"/>
          </w:tcPr>
          <w:p w14:paraId="521CD41E" w14:textId="77777777" w:rsidR="00E927E8" w:rsidRDefault="00E927E8" w:rsidP="00E927E8">
            <w:pPr>
              <w:pStyle w:val="a5"/>
              <w:shd w:val="clear" w:color="auto" w:fill="auto"/>
              <w:ind w:firstLine="0"/>
              <w:jc w:val="left"/>
            </w:pPr>
            <w:r>
              <w:t xml:space="preserve">Портативная колонка </w:t>
            </w:r>
            <w:r>
              <w:rPr>
                <w:lang w:val="en-US" w:eastAsia="en-US" w:bidi="en-US"/>
              </w:rPr>
              <w:t>JBL</w:t>
            </w:r>
            <w:r w:rsidRPr="00E1485B">
              <w:rPr>
                <w:lang w:eastAsia="en-US" w:bidi="en-US"/>
              </w:rPr>
              <w:t xml:space="preserve"> </w:t>
            </w:r>
            <w:r>
              <w:t>(доп.услуга)</w:t>
            </w:r>
          </w:p>
        </w:tc>
        <w:tc>
          <w:tcPr>
            <w:tcW w:w="1848" w:type="dxa"/>
            <w:tcBorders>
              <w:top w:val="single" w:sz="4" w:space="0" w:color="auto"/>
              <w:left w:val="single" w:sz="4" w:space="0" w:color="auto"/>
              <w:right w:val="single" w:sz="4" w:space="0" w:color="auto"/>
            </w:tcBorders>
            <w:shd w:val="clear" w:color="auto" w:fill="FFFFFF"/>
            <w:vAlign w:val="bottom"/>
          </w:tcPr>
          <w:p w14:paraId="3702558C" w14:textId="77777777" w:rsidR="00E927E8" w:rsidRDefault="00E927E8" w:rsidP="00E927E8">
            <w:pPr>
              <w:pStyle w:val="a5"/>
              <w:shd w:val="clear" w:color="auto" w:fill="auto"/>
              <w:ind w:right="1120" w:firstLine="0"/>
              <w:jc w:val="left"/>
            </w:pPr>
            <w:r>
              <w:t>11 000</w:t>
            </w:r>
          </w:p>
        </w:tc>
      </w:tr>
      <w:tr w:rsidR="00E927E8" w14:paraId="5409EED9" w14:textId="77777777">
        <w:trPr>
          <w:trHeight w:hRule="exact" w:val="245"/>
        </w:trPr>
        <w:tc>
          <w:tcPr>
            <w:tcW w:w="514" w:type="dxa"/>
            <w:tcBorders>
              <w:top w:val="single" w:sz="4" w:space="0" w:color="auto"/>
              <w:left w:val="single" w:sz="4" w:space="0" w:color="auto"/>
            </w:tcBorders>
            <w:shd w:val="clear" w:color="auto" w:fill="FFFFFF"/>
            <w:vAlign w:val="bottom"/>
          </w:tcPr>
          <w:p w14:paraId="4CC230C4" w14:textId="7FB053CE" w:rsidR="00E927E8" w:rsidRDefault="00E927E8" w:rsidP="00192982">
            <w:pPr>
              <w:pStyle w:val="a5"/>
              <w:shd w:val="clear" w:color="auto" w:fill="auto"/>
              <w:ind w:firstLine="0"/>
              <w:jc w:val="left"/>
            </w:pPr>
            <w:r>
              <w:t>32</w:t>
            </w:r>
          </w:p>
        </w:tc>
        <w:tc>
          <w:tcPr>
            <w:tcW w:w="4594" w:type="dxa"/>
            <w:tcBorders>
              <w:top w:val="single" w:sz="4" w:space="0" w:color="auto"/>
              <w:left w:val="single" w:sz="4" w:space="0" w:color="auto"/>
            </w:tcBorders>
            <w:shd w:val="clear" w:color="auto" w:fill="FFFFFF"/>
            <w:vAlign w:val="bottom"/>
          </w:tcPr>
          <w:p w14:paraId="50D59FE6" w14:textId="60FA9131" w:rsidR="00E927E8" w:rsidRDefault="00E927E8" w:rsidP="00E927E8">
            <w:pPr>
              <w:pStyle w:val="a5"/>
              <w:shd w:val="clear" w:color="auto" w:fill="auto"/>
              <w:ind w:firstLine="0"/>
              <w:jc w:val="left"/>
            </w:pPr>
            <w:r>
              <w:t xml:space="preserve">Кофеварка </w:t>
            </w:r>
          </w:p>
        </w:tc>
        <w:tc>
          <w:tcPr>
            <w:tcW w:w="1848" w:type="dxa"/>
            <w:tcBorders>
              <w:top w:val="single" w:sz="4" w:space="0" w:color="auto"/>
              <w:left w:val="single" w:sz="4" w:space="0" w:color="auto"/>
              <w:right w:val="single" w:sz="4" w:space="0" w:color="auto"/>
            </w:tcBorders>
            <w:shd w:val="clear" w:color="auto" w:fill="FFFFFF"/>
            <w:vAlign w:val="bottom"/>
          </w:tcPr>
          <w:p w14:paraId="2E642C72" w14:textId="07A0F559" w:rsidR="00E927E8" w:rsidRDefault="00E927E8" w:rsidP="00E927E8">
            <w:pPr>
              <w:pStyle w:val="a5"/>
              <w:shd w:val="clear" w:color="auto" w:fill="auto"/>
              <w:ind w:right="1120" w:firstLine="0"/>
              <w:jc w:val="left"/>
            </w:pPr>
            <w:r>
              <w:t>15 000</w:t>
            </w:r>
          </w:p>
        </w:tc>
      </w:tr>
      <w:tr w:rsidR="00E927E8" w14:paraId="18DCE77B" w14:textId="77777777" w:rsidTr="00470F62">
        <w:trPr>
          <w:trHeight w:hRule="exact" w:val="235"/>
        </w:trPr>
        <w:tc>
          <w:tcPr>
            <w:tcW w:w="514" w:type="dxa"/>
            <w:tcBorders>
              <w:top w:val="single" w:sz="4" w:space="0" w:color="auto"/>
              <w:left w:val="single" w:sz="4" w:space="0" w:color="auto"/>
            </w:tcBorders>
            <w:shd w:val="clear" w:color="auto" w:fill="FFFFFF"/>
            <w:vAlign w:val="bottom"/>
          </w:tcPr>
          <w:p w14:paraId="1C1CE814" w14:textId="77777777" w:rsidR="00E927E8" w:rsidRDefault="00E927E8" w:rsidP="00192982">
            <w:pPr>
              <w:pStyle w:val="a5"/>
              <w:shd w:val="clear" w:color="auto" w:fill="auto"/>
              <w:ind w:firstLine="0"/>
              <w:jc w:val="left"/>
            </w:pPr>
            <w:r>
              <w:t>33</w:t>
            </w:r>
          </w:p>
        </w:tc>
        <w:tc>
          <w:tcPr>
            <w:tcW w:w="4594" w:type="dxa"/>
            <w:tcBorders>
              <w:top w:val="single" w:sz="4" w:space="0" w:color="auto"/>
              <w:left w:val="single" w:sz="4" w:space="0" w:color="auto"/>
            </w:tcBorders>
            <w:shd w:val="clear" w:color="auto" w:fill="FFFFFF"/>
          </w:tcPr>
          <w:p w14:paraId="1C001AAA" w14:textId="6D35C482" w:rsidR="00E927E8" w:rsidRDefault="00E927E8" w:rsidP="00E927E8">
            <w:pPr>
              <w:pStyle w:val="a5"/>
              <w:shd w:val="clear" w:color="auto" w:fill="auto"/>
              <w:ind w:firstLine="0"/>
              <w:jc w:val="left"/>
            </w:pPr>
            <w:r>
              <w:t>Бокал для вина небьющийся (доп.услуга)</w:t>
            </w:r>
          </w:p>
        </w:tc>
        <w:tc>
          <w:tcPr>
            <w:tcW w:w="1848" w:type="dxa"/>
            <w:tcBorders>
              <w:top w:val="single" w:sz="4" w:space="0" w:color="auto"/>
              <w:left w:val="single" w:sz="4" w:space="0" w:color="auto"/>
              <w:right w:val="single" w:sz="4" w:space="0" w:color="auto"/>
            </w:tcBorders>
            <w:shd w:val="clear" w:color="auto" w:fill="FFFFFF"/>
            <w:vAlign w:val="bottom"/>
          </w:tcPr>
          <w:p w14:paraId="4B0BA59A" w14:textId="731CF777" w:rsidR="00E927E8" w:rsidRDefault="00E927E8" w:rsidP="00E927E8">
            <w:pPr>
              <w:pStyle w:val="a5"/>
              <w:shd w:val="clear" w:color="auto" w:fill="auto"/>
              <w:ind w:right="1120" w:firstLine="0"/>
              <w:jc w:val="left"/>
            </w:pPr>
            <w:r>
              <w:t>2 500</w:t>
            </w:r>
          </w:p>
        </w:tc>
      </w:tr>
      <w:tr w:rsidR="00E927E8" w14:paraId="60CD8678" w14:textId="77777777" w:rsidTr="00470F62">
        <w:trPr>
          <w:trHeight w:hRule="exact" w:val="250"/>
        </w:trPr>
        <w:tc>
          <w:tcPr>
            <w:tcW w:w="514" w:type="dxa"/>
            <w:tcBorders>
              <w:top w:val="single" w:sz="4" w:space="0" w:color="auto"/>
              <w:left w:val="single" w:sz="4" w:space="0" w:color="auto"/>
            </w:tcBorders>
            <w:shd w:val="clear" w:color="auto" w:fill="FFFFFF"/>
          </w:tcPr>
          <w:p w14:paraId="6DA907B0" w14:textId="77777777" w:rsidR="00E927E8" w:rsidRDefault="00E927E8" w:rsidP="00192982">
            <w:pPr>
              <w:pStyle w:val="a5"/>
              <w:shd w:val="clear" w:color="auto" w:fill="auto"/>
              <w:ind w:firstLine="0"/>
              <w:jc w:val="left"/>
            </w:pPr>
            <w:r>
              <w:t>34</w:t>
            </w:r>
          </w:p>
        </w:tc>
        <w:tc>
          <w:tcPr>
            <w:tcW w:w="4594" w:type="dxa"/>
            <w:tcBorders>
              <w:top w:val="single" w:sz="4" w:space="0" w:color="auto"/>
              <w:left w:val="single" w:sz="4" w:space="0" w:color="auto"/>
            </w:tcBorders>
            <w:shd w:val="clear" w:color="auto" w:fill="FFFFFF"/>
            <w:vAlign w:val="bottom"/>
          </w:tcPr>
          <w:p w14:paraId="0898D903" w14:textId="1677DF1B" w:rsidR="00E927E8" w:rsidRDefault="00E927E8" w:rsidP="00E927E8">
            <w:pPr>
              <w:pStyle w:val="a5"/>
              <w:shd w:val="clear" w:color="auto" w:fill="auto"/>
              <w:ind w:firstLine="0"/>
              <w:jc w:val="left"/>
            </w:pPr>
            <w:r>
              <w:t>Экран мобильного кинотеатра (доп.услуга)</w:t>
            </w:r>
          </w:p>
        </w:tc>
        <w:tc>
          <w:tcPr>
            <w:tcW w:w="1848" w:type="dxa"/>
            <w:tcBorders>
              <w:top w:val="single" w:sz="4" w:space="0" w:color="auto"/>
              <w:left w:val="single" w:sz="4" w:space="0" w:color="auto"/>
              <w:right w:val="single" w:sz="4" w:space="0" w:color="auto"/>
            </w:tcBorders>
            <w:shd w:val="clear" w:color="auto" w:fill="FFFFFF"/>
            <w:vAlign w:val="bottom"/>
          </w:tcPr>
          <w:p w14:paraId="6AC9F51F" w14:textId="7236D174" w:rsidR="00E927E8" w:rsidRDefault="00E927E8" w:rsidP="00E927E8">
            <w:pPr>
              <w:pStyle w:val="a5"/>
              <w:shd w:val="clear" w:color="auto" w:fill="auto"/>
              <w:ind w:right="1120" w:firstLine="0"/>
              <w:jc w:val="left"/>
            </w:pPr>
            <w:r>
              <w:t>5 000</w:t>
            </w:r>
          </w:p>
        </w:tc>
      </w:tr>
      <w:tr w:rsidR="00E927E8" w14:paraId="0A4BDC4B" w14:textId="77777777">
        <w:trPr>
          <w:trHeight w:hRule="exact" w:val="235"/>
        </w:trPr>
        <w:tc>
          <w:tcPr>
            <w:tcW w:w="514" w:type="dxa"/>
            <w:tcBorders>
              <w:top w:val="single" w:sz="4" w:space="0" w:color="auto"/>
              <w:left w:val="single" w:sz="4" w:space="0" w:color="auto"/>
            </w:tcBorders>
            <w:shd w:val="clear" w:color="auto" w:fill="FFFFFF"/>
            <w:vAlign w:val="bottom"/>
          </w:tcPr>
          <w:p w14:paraId="47AC8C20" w14:textId="77777777" w:rsidR="00E927E8" w:rsidRDefault="00E927E8" w:rsidP="00192982">
            <w:pPr>
              <w:pStyle w:val="a5"/>
              <w:shd w:val="clear" w:color="auto" w:fill="auto"/>
              <w:ind w:firstLine="0"/>
              <w:jc w:val="left"/>
            </w:pPr>
            <w:r>
              <w:t>35</w:t>
            </w:r>
          </w:p>
        </w:tc>
        <w:tc>
          <w:tcPr>
            <w:tcW w:w="4594" w:type="dxa"/>
            <w:tcBorders>
              <w:top w:val="single" w:sz="4" w:space="0" w:color="auto"/>
              <w:left w:val="single" w:sz="4" w:space="0" w:color="auto"/>
            </w:tcBorders>
            <w:shd w:val="clear" w:color="auto" w:fill="FFFFFF"/>
            <w:vAlign w:val="bottom"/>
          </w:tcPr>
          <w:p w14:paraId="41887BFF" w14:textId="0C710FDC" w:rsidR="00E927E8" w:rsidRDefault="00E927E8" w:rsidP="00E927E8">
            <w:pPr>
              <w:pStyle w:val="a5"/>
              <w:shd w:val="clear" w:color="auto" w:fill="auto"/>
              <w:ind w:firstLine="0"/>
              <w:jc w:val="left"/>
            </w:pPr>
            <w:r>
              <w:rPr>
                <w:lang w:val="en-US" w:eastAsia="en-US" w:bidi="en-US"/>
              </w:rPr>
              <w:t xml:space="preserve">Bluetooth </w:t>
            </w:r>
            <w:r>
              <w:t>проектор (доп.услуга)</w:t>
            </w:r>
          </w:p>
        </w:tc>
        <w:tc>
          <w:tcPr>
            <w:tcW w:w="1848" w:type="dxa"/>
            <w:tcBorders>
              <w:top w:val="single" w:sz="4" w:space="0" w:color="auto"/>
              <w:left w:val="single" w:sz="4" w:space="0" w:color="auto"/>
              <w:right w:val="single" w:sz="4" w:space="0" w:color="auto"/>
            </w:tcBorders>
            <w:shd w:val="clear" w:color="auto" w:fill="FFFFFF"/>
            <w:vAlign w:val="bottom"/>
          </w:tcPr>
          <w:p w14:paraId="2C09AD58" w14:textId="30011FD3" w:rsidR="00E927E8" w:rsidRDefault="00E927E8" w:rsidP="00E927E8">
            <w:pPr>
              <w:pStyle w:val="a5"/>
              <w:shd w:val="clear" w:color="auto" w:fill="auto"/>
              <w:ind w:right="1120" w:firstLine="0"/>
              <w:jc w:val="left"/>
            </w:pPr>
            <w:r>
              <w:t>25 000</w:t>
            </w:r>
          </w:p>
        </w:tc>
      </w:tr>
      <w:tr w:rsidR="00E927E8" w14:paraId="79409197" w14:textId="77777777">
        <w:trPr>
          <w:trHeight w:hRule="exact" w:val="240"/>
        </w:trPr>
        <w:tc>
          <w:tcPr>
            <w:tcW w:w="514" w:type="dxa"/>
            <w:tcBorders>
              <w:top w:val="single" w:sz="4" w:space="0" w:color="auto"/>
              <w:left w:val="single" w:sz="4" w:space="0" w:color="auto"/>
            </w:tcBorders>
            <w:shd w:val="clear" w:color="auto" w:fill="FFFFFF"/>
            <w:vAlign w:val="bottom"/>
          </w:tcPr>
          <w:p w14:paraId="1B4EDC20" w14:textId="77777777" w:rsidR="00E927E8" w:rsidRDefault="00E927E8" w:rsidP="00192982">
            <w:pPr>
              <w:pStyle w:val="a5"/>
              <w:shd w:val="clear" w:color="auto" w:fill="auto"/>
              <w:ind w:firstLine="0"/>
              <w:jc w:val="left"/>
            </w:pPr>
            <w:r>
              <w:t>36</w:t>
            </w:r>
          </w:p>
        </w:tc>
        <w:tc>
          <w:tcPr>
            <w:tcW w:w="4594" w:type="dxa"/>
            <w:tcBorders>
              <w:top w:val="single" w:sz="4" w:space="0" w:color="auto"/>
              <w:left w:val="single" w:sz="4" w:space="0" w:color="auto"/>
            </w:tcBorders>
            <w:shd w:val="clear" w:color="auto" w:fill="FFFFFF"/>
            <w:vAlign w:val="bottom"/>
          </w:tcPr>
          <w:p w14:paraId="3B5F77EA" w14:textId="3577B503" w:rsidR="00E927E8" w:rsidRDefault="00E927E8" w:rsidP="00E927E8">
            <w:pPr>
              <w:pStyle w:val="a5"/>
              <w:shd w:val="clear" w:color="auto" w:fill="auto"/>
              <w:ind w:firstLine="0"/>
              <w:jc w:val="left"/>
            </w:pPr>
          </w:p>
        </w:tc>
        <w:tc>
          <w:tcPr>
            <w:tcW w:w="1848" w:type="dxa"/>
            <w:tcBorders>
              <w:top w:val="single" w:sz="4" w:space="0" w:color="auto"/>
              <w:left w:val="single" w:sz="4" w:space="0" w:color="auto"/>
              <w:right w:val="single" w:sz="4" w:space="0" w:color="auto"/>
            </w:tcBorders>
            <w:shd w:val="clear" w:color="auto" w:fill="FFFFFF"/>
            <w:vAlign w:val="bottom"/>
          </w:tcPr>
          <w:p w14:paraId="58882000" w14:textId="362E9E32" w:rsidR="00E927E8" w:rsidRDefault="00E927E8" w:rsidP="00E927E8">
            <w:pPr>
              <w:pStyle w:val="a5"/>
              <w:shd w:val="clear" w:color="auto" w:fill="auto"/>
              <w:ind w:right="1120" w:firstLine="0"/>
              <w:jc w:val="left"/>
            </w:pPr>
          </w:p>
        </w:tc>
      </w:tr>
      <w:tr w:rsidR="00E927E8" w14:paraId="00CE6217" w14:textId="77777777">
        <w:trPr>
          <w:trHeight w:hRule="exact" w:val="240"/>
        </w:trPr>
        <w:tc>
          <w:tcPr>
            <w:tcW w:w="514" w:type="dxa"/>
            <w:tcBorders>
              <w:top w:val="single" w:sz="4" w:space="0" w:color="auto"/>
              <w:left w:val="single" w:sz="4" w:space="0" w:color="auto"/>
            </w:tcBorders>
            <w:shd w:val="clear" w:color="auto" w:fill="FFFFFF"/>
            <w:vAlign w:val="bottom"/>
          </w:tcPr>
          <w:p w14:paraId="3D1E35C8" w14:textId="77777777" w:rsidR="00E927E8" w:rsidRDefault="00E927E8" w:rsidP="00192982">
            <w:pPr>
              <w:pStyle w:val="a5"/>
              <w:shd w:val="clear" w:color="auto" w:fill="auto"/>
              <w:ind w:firstLine="0"/>
              <w:jc w:val="left"/>
            </w:pPr>
            <w:r>
              <w:t>37</w:t>
            </w:r>
          </w:p>
        </w:tc>
        <w:tc>
          <w:tcPr>
            <w:tcW w:w="4594" w:type="dxa"/>
            <w:tcBorders>
              <w:top w:val="single" w:sz="4" w:space="0" w:color="auto"/>
              <w:left w:val="single" w:sz="4" w:space="0" w:color="auto"/>
            </w:tcBorders>
            <w:shd w:val="clear" w:color="auto" w:fill="FFFFFF"/>
            <w:vAlign w:val="bottom"/>
          </w:tcPr>
          <w:p w14:paraId="4B021119" w14:textId="1D6C3A19" w:rsidR="00E927E8" w:rsidRDefault="00E927E8" w:rsidP="00E927E8">
            <w:pPr>
              <w:pStyle w:val="a5"/>
              <w:shd w:val="clear" w:color="auto" w:fill="auto"/>
              <w:ind w:firstLine="0"/>
              <w:jc w:val="left"/>
            </w:pPr>
          </w:p>
        </w:tc>
        <w:tc>
          <w:tcPr>
            <w:tcW w:w="1848" w:type="dxa"/>
            <w:tcBorders>
              <w:top w:val="single" w:sz="4" w:space="0" w:color="auto"/>
              <w:left w:val="single" w:sz="4" w:space="0" w:color="auto"/>
              <w:right w:val="single" w:sz="4" w:space="0" w:color="auto"/>
            </w:tcBorders>
            <w:shd w:val="clear" w:color="auto" w:fill="FFFFFF"/>
            <w:vAlign w:val="bottom"/>
          </w:tcPr>
          <w:p w14:paraId="2956C4F3" w14:textId="1FA1CE18" w:rsidR="00E927E8" w:rsidRDefault="00E927E8" w:rsidP="00E927E8">
            <w:pPr>
              <w:pStyle w:val="a5"/>
              <w:shd w:val="clear" w:color="auto" w:fill="auto"/>
              <w:ind w:right="1120" w:firstLine="0"/>
              <w:jc w:val="left"/>
            </w:pPr>
          </w:p>
        </w:tc>
      </w:tr>
      <w:tr w:rsidR="00E927E8" w14:paraId="22FA56E5" w14:textId="77777777">
        <w:trPr>
          <w:trHeight w:hRule="exact" w:val="250"/>
        </w:trPr>
        <w:tc>
          <w:tcPr>
            <w:tcW w:w="514" w:type="dxa"/>
            <w:tcBorders>
              <w:top w:val="single" w:sz="4" w:space="0" w:color="auto"/>
              <w:left w:val="single" w:sz="4" w:space="0" w:color="auto"/>
            </w:tcBorders>
            <w:shd w:val="clear" w:color="auto" w:fill="FFFFFF"/>
            <w:vAlign w:val="bottom"/>
          </w:tcPr>
          <w:p w14:paraId="0895CE99" w14:textId="77777777" w:rsidR="00E927E8" w:rsidRDefault="00E927E8" w:rsidP="00192982">
            <w:pPr>
              <w:pStyle w:val="a5"/>
              <w:shd w:val="clear" w:color="auto" w:fill="auto"/>
              <w:ind w:firstLine="0"/>
              <w:jc w:val="left"/>
            </w:pPr>
            <w:r>
              <w:t>38</w:t>
            </w:r>
          </w:p>
        </w:tc>
        <w:tc>
          <w:tcPr>
            <w:tcW w:w="4594" w:type="dxa"/>
            <w:tcBorders>
              <w:top w:val="single" w:sz="4" w:space="0" w:color="auto"/>
              <w:left w:val="single" w:sz="4" w:space="0" w:color="auto"/>
            </w:tcBorders>
            <w:shd w:val="clear" w:color="auto" w:fill="FFFFFF"/>
            <w:vAlign w:val="bottom"/>
          </w:tcPr>
          <w:p w14:paraId="76236692" w14:textId="75645FBE" w:rsidR="00E927E8" w:rsidRDefault="00E927E8" w:rsidP="00E927E8">
            <w:pPr>
              <w:pStyle w:val="a5"/>
              <w:shd w:val="clear" w:color="auto" w:fill="auto"/>
              <w:ind w:firstLine="0"/>
              <w:jc w:val="left"/>
            </w:pPr>
          </w:p>
        </w:tc>
        <w:tc>
          <w:tcPr>
            <w:tcW w:w="1848" w:type="dxa"/>
            <w:tcBorders>
              <w:top w:val="single" w:sz="4" w:space="0" w:color="auto"/>
              <w:left w:val="single" w:sz="4" w:space="0" w:color="auto"/>
              <w:right w:val="single" w:sz="4" w:space="0" w:color="auto"/>
            </w:tcBorders>
            <w:shd w:val="clear" w:color="auto" w:fill="FFFFFF"/>
            <w:vAlign w:val="bottom"/>
          </w:tcPr>
          <w:p w14:paraId="4722F413" w14:textId="67D87098" w:rsidR="00E927E8" w:rsidRDefault="00E927E8" w:rsidP="00E927E8">
            <w:pPr>
              <w:pStyle w:val="a5"/>
              <w:shd w:val="clear" w:color="auto" w:fill="auto"/>
              <w:ind w:firstLine="0"/>
              <w:jc w:val="left"/>
            </w:pPr>
          </w:p>
        </w:tc>
      </w:tr>
      <w:tr w:rsidR="00E927E8" w14:paraId="7BA0206C" w14:textId="77777777" w:rsidTr="009125D2">
        <w:trPr>
          <w:trHeight w:hRule="exact" w:val="245"/>
        </w:trPr>
        <w:tc>
          <w:tcPr>
            <w:tcW w:w="6956" w:type="dxa"/>
            <w:gridSpan w:val="3"/>
            <w:tcBorders>
              <w:top w:val="single" w:sz="4" w:space="0" w:color="auto"/>
              <w:left w:val="single" w:sz="4" w:space="0" w:color="auto"/>
              <w:bottom w:val="single" w:sz="4" w:space="0" w:color="auto"/>
              <w:right w:val="single" w:sz="4" w:space="0" w:color="auto"/>
            </w:tcBorders>
            <w:shd w:val="clear" w:color="auto" w:fill="FFFFFF"/>
          </w:tcPr>
          <w:p w14:paraId="0607FDCC" w14:textId="0EBB5EA2" w:rsidR="00E927E8" w:rsidRPr="00E927E8" w:rsidRDefault="00E927E8" w:rsidP="00E927E8">
            <w:pPr>
              <w:pStyle w:val="a5"/>
              <w:shd w:val="clear" w:color="auto" w:fill="auto"/>
              <w:ind w:right="1120" w:firstLine="0"/>
              <w:jc w:val="center"/>
            </w:pPr>
            <w:r w:rsidRPr="00E927E8">
              <w:rPr>
                <w:highlight w:val="lightGray"/>
                <w:lang w:val="en-US"/>
              </w:rPr>
              <w:t xml:space="preserve">II. </w:t>
            </w:r>
            <w:r w:rsidRPr="00E927E8">
              <w:rPr>
                <w:highlight w:val="lightGray"/>
              </w:rPr>
              <w:t>Нарушения</w:t>
            </w:r>
          </w:p>
        </w:tc>
      </w:tr>
      <w:tr w:rsidR="00E927E8" w14:paraId="3A5CE453" w14:textId="77777777">
        <w:trPr>
          <w:trHeight w:hRule="exact" w:val="245"/>
        </w:trPr>
        <w:tc>
          <w:tcPr>
            <w:tcW w:w="514" w:type="dxa"/>
            <w:tcBorders>
              <w:top w:val="single" w:sz="4" w:space="0" w:color="auto"/>
              <w:left w:val="single" w:sz="4" w:space="0" w:color="auto"/>
              <w:bottom w:val="single" w:sz="4" w:space="0" w:color="auto"/>
            </w:tcBorders>
            <w:shd w:val="clear" w:color="auto" w:fill="FFFFFF"/>
          </w:tcPr>
          <w:p w14:paraId="1BA17383" w14:textId="2F079D21" w:rsidR="00E927E8" w:rsidRDefault="00E927E8" w:rsidP="00E927E8">
            <w:pPr>
              <w:pStyle w:val="a5"/>
              <w:shd w:val="clear" w:color="auto" w:fill="auto"/>
              <w:ind w:firstLine="0"/>
              <w:jc w:val="left"/>
            </w:pPr>
            <w:r w:rsidRPr="0041311D">
              <w:rPr>
                <w:rFonts w:eastAsia="Calibri"/>
              </w:rPr>
              <w:t>1.</w:t>
            </w:r>
          </w:p>
        </w:tc>
        <w:tc>
          <w:tcPr>
            <w:tcW w:w="4594" w:type="dxa"/>
            <w:tcBorders>
              <w:top w:val="single" w:sz="4" w:space="0" w:color="auto"/>
              <w:left w:val="single" w:sz="4" w:space="0" w:color="auto"/>
              <w:bottom w:val="single" w:sz="4" w:space="0" w:color="auto"/>
            </w:tcBorders>
            <w:shd w:val="clear" w:color="auto" w:fill="FFFFFF"/>
          </w:tcPr>
          <w:p w14:paraId="1BD92E80" w14:textId="5223C0E5" w:rsidR="00E927E8" w:rsidRDefault="00E927E8" w:rsidP="00E927E8">
            <w:pPr>
              <w:pStyle w:val="a5"/>
              <w:shd w:val="clear" w:color="auto" w:fill="auto"/>
              <w:ind w:firstLine="0"/>
              <w:jc w:val="left"/>
            </w:pPr>
            <w:r w:rsidRPr="0041311D">
              <w:rPr>
                <w:rFonts w:eastAsia="Calibri"/>
              </w:rPr>
              <w:t>Курение в автодоме</w:t>
            </w:r>
          </w:p>
        </w:tc>
        <w:tc>
          <w:tcPr>
            <w:tcW w:w="1848" w:type="dxa"/>
            <w:tcBorders>
              <w:top w:val="single" w:sz="4" w:space="0" w:color="auto"/>
              <w:left w:val="single" w:sz="4" w:space="0" w:color="auto"/>
              <w:bottom w:val="single" w:sz="4" w:space="0" w:color="auto"/>
              <w:right w:val="single" w:sz="4" w:space="0" w:color="auto"/>
            </w:tcBorders>
            <w:shd w:val="clear" w:color="auto" w:fill="FFFFFF"/>
            <w:vAlign w:val="bottom"/>
          </w:tcPr>
          <w:p w14:paraId="75D9AA08" w14:textId="4B0A7897" w:rsidR="00E927E8" w:rsidRDefault="00E927E8" w:rsidP="00E927E8">
            <w:pPr>
              <w:pStyle w:val="a5"/>
              <w:shd w:val="clear" w:color="auto" w:fill="auto"/>
              <w:ind w:right="1120" w:firstLine="0"/>
              <w:jc w:val="left"/>
            </w:pPr>
            <w:r>
              <w:t>50000</w:t>
            </w:r>
          </w:p>
        </w:tc>
      </w:tr>
      <w:tr w:rsidR="00E927E8" w14:paraId="3F8D4BBB" w14:textId="77777777">
        <w:trPr>
          <w:trHeight w:hRule="exact" w:val="245"/>
        </w:trPr>
        <w:tc>
          <w:tcPr>
            <w:tcW w:w="514" w:type="dxa"/>
            <w:tcBorders>
              <w:top w:val="single" w:sz="4" w:space="0" w:color="auto"/>
              <w:left w:val="single" w:sz="4" w:space="0" w:color="auto"/>
              <w:bottom w:val="single" w:sz="4" w:space="0" w:color="auto"/>
            </w:tcBorders>
            <w:shd w:val="clear" w:color="auto" w:fill="FFFFFF"/>
          </w:tcPr>
          <w:p w14:paraId="15FBA37F" w14:textId="40ABFD17" w:rsidR="00E927E8" w:rsidRDefault="00E927E8" w:rsidP="00E927E8">
            <w:pPr>
              <w:pStyle w:val="a5"/>
              <w:shd w:val="clear" w:color="auto" w:fill="auto"/>
              <w:ind w:firstLine="0"/>
              <w:jc w:val="left"/>
            </w:pPr>
            <w:r w:rsidRPr="004935C0">
              <w:rPr>
                <w:rFonts w:eastAsia="Calibri"/>
              </w:rPr>
              <w:t>2</w:t>
            </w:r>
            <w:r>
              <w:rPr>
                <w:rFonts w:eastAsia="Calibri"/>
              </w:rPr>
              <w:t>.</w:t>
            </w:r>
          </w:p>
        </w:tc>
        <w:tc>
          <w:tcPr>
            <w:tcW w:w="4594" w:type="dxa"/>
            <w:tcBorders>
              <w:top w:val="single" w:sz="4" w:space="0" w:color="auto"/>
              <w:left w:val="single" w:sz="4" w:space="0" w:color="auto"/>
              <w:bottom w:val="single" w:sz="4" w:space="0" w:color="auto"/>
            </w:tcBorders>
            <w:shd w:val="clear" w:color="auto" w:fill="FFFFFF"/>
          </w:tcPr>
          <w:p w14:paraId="71BBF24F" w14:textId="2119246A" w:rsidR="00E927E8" w:rsidRDefault="00E927E8" w:rsidP="00E927E8">
            <w:pPr>
              <w:pStyle w:val="a5"/>
              <w:shd w:val="clear" w:color="auto" w:fill="auto"/>
              <w:ind w:firstLine="0"/>
              <w:jc w:val="left"/>
            </w:pPr>
            <w:r w:rsidRPr="004935C0">
              <w:rPr>
                <w:rFonts w:eastAsia="Calibri"/>
              </w:rPr>
              <w:t xml:space="preserve">Не очищенный </w:t>
            </w:r>
            <w:r>
              <w:rPr>
                <w:rFonts w:eastAsia="Calibri"/>
              </w:rPr>
              <w:t>био</w:t>
            </w:r>
            <w:r w:rsidRPr="004935C0">
              <w:rPr>
                <w:rFonts w:eastAsia="Calibri"/>
              </w:rPr>
              <w:t>туалет</w:t>
            </w:r>
          </w:p>
        </w:tc>
        <w:tc>
          <w:tcPr>
            <w:tcW w:w="1848" w:type="dxa"/>
            <w:tcBorders>
              <w:top w:val="single" w:sz="4" w:space="0" w:color="auto"/>
              <w:left w:val="single" w:sz="4" w:space="0" w:color="auto"/>
              <w:bottom w:val="single" w:sz="4" w:space="0" w:color="auto"/>
              <w:right w:val="single" w:sz="4" w:space="0" w:color="auto"/>
            </w:tcBorders>
            <w:shd w:val="clear" w:color="auto" w:fill="FFFFFF"/>
            <w:vAlign w:val="bottom"/>
          </w:tcPr>
          <w:p w14:paraId="524BC339" w14:textId="49EE68DA" w:rsidR="00E927E8" w:rsidRDefault="00E927E8" w:rsidP="00E927E8">
            <w:pPr>
              <w:pStyle w:val="a5"/>
              <w:shd w:val="clear" w:color="auto" w:fill="auto"/>
              <w:ind w:right="1120" w:firstLine="0"/>
              <w:jc w:val="left"/>
            </w:pPr>
            <w:r>
              <w:t>10000</w:t>
            </w:r>
          </w:p>
        </w:tc>
      </w:tr>
      <w:tr w:rsidR="00E927E8" w14:paraId="6B3733C4" w14:textId="77777777">
        <w:trPr>
          <w:trHeight w:hRule="exact" w:val="245"/>
        </w:trPr>
        <w:tc>
          <w:tcPr>
            <w:tcW w:w="514" w:type="dxa"/>
            <w:tcBorders>
              <w:top w:val="single" w:sz="4" w:space="0" w:color="auto"/>
              <w:left w:val="single" w:sz="4" w:space="0" w:color="auto"/>
              <w:bottom w:val="single" w:sz="4" w:space="0" w:color="auto"/>
            </w:tcBorders>
            <w:shd w:val="clear" w:color="auto" w:fill="FFFFFF"/>
          </w:tcPr>
          <w:p w14:paraId="1C0ECF30" w14:textId="5C96ADCE" w:rsidR="00E927E8" w:rsidRDefault="00E927E8" w:rsidP="00E927E8">
            <w:pPr>
              <w:pStyle w:val="a5"/>
              <w:shd w:val="clear" w:color="auto" w:fill="auto"/>
              <w:ind w:firstLine="0"/>
              <w:jc w:val="left"/>
            </w:pPr>
            <w:r w:rsidRPr="004935C0">
              <w:rPr>
                <w:rFonts w:eastAsia="Calibri"/>
              </w:rPr>
              <w:t>3</w:t>
            </w:r>
            <w:r>
              <w:rPr>
                <w:rFonts w:eastAsia="Calibri"/>
              </w:rPr>
              <w:t>.</w:t>
            </w:r>
          </w:p>
        </w:tc>
        <w:tc>
          <w:tcPr>
            <w:tcW w:w="4594" w:type="dxa"/>
            <w:tcBorders>
              <w:top w:val="single" w:sz="4" w:space="0" w:color="auto"/>
              <w:left w:val="single" w:sz="4" w:space="0" w:color="auto"/>
              <w:bottom w:val="single" w:sz="4" w:space="0" w:color="auto"/>
            </w:tcBorders>
            <w:shd w:val="clear" w:color="auto" w:fill="FFFFFF"/>
          </w:tcPr>
          <w:p w14:paraId="1B9693A0" w14:textId="77777777" w:rsidR="00E927E8" w:rsidRPr="00604F91" w:rsidRDefault="00E927E8" w:rsidP="00E927E8">
            <w:pPr>
              <w:rPr>
                <w:rFonts w:ascii="Times New Roman" w:eastAsia="Calibri" w:hAnsi="Times New Roman" w:cs="Times New Roman"/>
                <w:sz w:val="20"/>
                <w:szCs w:val="20"/>
              </w:rPr>
            </w:pPr>
            <w:r w:rsidRPr="00604F91">
              <w:rPr>
                <w:rFonts w:ascii="Times New Roman" w:eastAsia="Calibri" w:hAnsi="Times New Roman" w:cs="Times New Roman"/>
                <w:sz w:val="20"/>
                <w:szCs w:val="20"/>
              </w:rPr>
              <w:t xml:space="preserve">Переполненный биотуалет </w:t>
            </w:r>
          </w:p>
          <w:p w14:paraId="7F2F31D6" w14:textId="7AAA2827" w:rsidR="00E927E8" w:rsidRDefault="00E927E8" w:rsidP="00E927E8">
            <w:pPr>
              <w:pStyle w:val="a5"/>
              <w:shd w:val="clear" w:color="auto" w:fill="auto"/>
              <w:ind w:firstLine="0"/>
              <w:jc w:val="left"/>
            </w:pPr>
            <w:r w:rsidRPr="004935C0">
              <w:rPr>
                <w:rFonts w:eastAsia="Calibri"/>
              </w:rPr>
              <w:t>(перелив через край на пол, внутрь обшивки)</w:t>
            </w:r>
          </w:p>
        </w:tc>
        <w:tc>
          <w:tcPr>
            <w:tcW w:w="1848" w:type="dxa"/>
            <w:tcBorders>
              <w:top w:val="single" w:sz="4" w:space="0" w:color="auto"/>
              <w:left w:val="single" w:sz="4" w:space="0" w:color="auto"/>
              <w:bottom w:val="single" w:sz="4" w:space="0" w:color="auto"/>
              <w:right w:val="single" w:sz="4" w:space="0" w:color="auto"/>
            </w:tcBorders>
            <w:shd w:val="clear" w:color="auto" w:fill="FFFFFF"/>
            <w:vAlign w:val="bottom"/>
          </w:tcPr>
          <w:p w14:paraId="5097D0EF" w14:textId="6D9EF6EF" w:rsidR="00E927E8" w:rsidRDefault="00E927E8" w:rsidP="00E927E8">
            <w:pPr>
              <w:pStyle w:val="a5"/>
              <w:shd w:val="clear" w:color="auto" w:fill="auto"/>
              <w:ind w:right="1120" w:firstLine="0"/>
              <w:jc w:val="left"/>
            </w:pPr>
            <w:r>
              <w:t>20000</w:t>
            </w:r>
          </w:p>
        </w:tc>
      </w:tr>
      <w:tr w:rsidR="00E927E8" w14:paraId="56BCD43D" w14:textId="77777777">
        <w:trPr>
          <w:trHeight w:hRule="exact" w:val="245"/>
        </w:trPr>
        <w:tc>
          <w:tcPr>
            <w:tcW w:w="514" w:type="dxa"/>
            <w:tcBorders>
              <w:top w:val="single" w:sz="4" w:space="0" w:color="auto"/>
              <w:left w:val="single" w:sz="4" w:space="0" w:color="auto"/>
              <w:bottom w:val="single" w:sz="4" w:space="0" w:color="auto"/>
            </w:tcBorders>
            <w:shd w:val="clear" w:color="auto" w:fill="FFFFFF"/>
          </w:tcPr>
          <w:p w14:paraId="76050751" w14:textId="6CD367DC" w:rsidR="00E927E8" w:rsidRDefault="00E927E8" w:rsidP="00E927E8">
            <w:pPr>
              <w:pStyle w:val="a5"/>
              <w:shd w:val="clear" w:color="auto" w:fill="auto"/>
              <w:ind w:firstLine="0"/>
              <w:jc w:val="left"/>
            </w:pPr>
            <w:r w:rsidRPr="0041311D">
              <w:rPr>
                <w:rFonts w:eastAsia="Calibri"/>
              </w:rPr>
              <w:t>4.</w:t>
            </w:r>
          </w:p>
        </w:tc>
        <w:tc>
          <w:tcPr>
            <w:tcW w:w="4594" w:type="dxa"/>
            <w:tcBorders>
              <w:top w:val="single" w:sz="4" w:space="0" w:color="auto"/>
              <w:left w:val="single" w:sz="4" w:space="0" w:color="auto"/>
              <w:bottom w:val="single" w:sz="4" w:space="0" w:color="auto"/>
            </w:tcBorders>
            <w:shd w:val="clear" w:color="auto" w:fill="FFFFFF"/>
          </w:tcPr>
          <w:p w14:paraId="39F6B167" w14:textId="05446154" w:rsidR="00E927E8" w:rsidRDefault="00E927E8" w:rsidP="00E927E8">
            <w:pPr>
              <w:pStyle w:val="a5"/>
              <w:shd w:val="clear" w:color="auto" w:fill="auto"/>
              <w:ind w:firstLine="0"/>
              <w:jc w:val="left"/>
            </w:pPr>
            <w:r w:rsidRPr="0041311D">
              <w:rPr>
                <w:rFonts w:eastAsia="Calibri"/>
              </w:rPr>
              <w:t>Не слитый бак сточных вод</w:t>
            </w:r>
          </w:p>
        </w:tc>
        <w:tc>
          <w:tcPr>
            <w:tcW w:w="1848" w:type="dxa"/>
            <w:tcBorders>
              <w:top w:val="single" w:sz="4" w:space="0" w:color="auto"/>
              <w:left w:val="single" w:sz="4" w:space="0" w:color="auto"/>
              <w:bottom w:val="single" w:sz="4" w:space="0" w:color="auto"/>
              <w:right w:val="single" w:sz="4" w:space="0" w:color="auto"/>
            </w:tcBorders>
            <w:shd w:val="clear" w:color="auto" w:fill="FFFFFF"/>
            <w:vAlign w:val="bottom"/>
          </w:tcPr>
          <w:p w14:paraId="48008360" w14:textId="07DFEE9A" w:rsidR="00E927E8" w:rsidRDefault="00E927E8" w:rsidP="00E927E8">
            <w:pPr>
              <w:pStyle w:val="a5"/>
              <w:shd w:val="clear" w:color="auto" w:fill="auto"/>
              <w:ind w:right="1120" w:firstLine="0"/>
              <w:jc w:val="left"/>
            </w:pPr>
            <w:r>
              <w:t>1000</w:t>
            </w:r>
          </w:p>
        </w:tc>
      </w:tr>
      <w:tr w:rsidR="00E927E8" w14:paraId="3FB38D6A" w14:textId="77777777">
        <w:trPr>
          <w:trHeight w:hRule="exact" w:val="245"/>
        </w:trPr>
        <w:tc>
          <w:tcPr>
            <w:tcW w:w="514" w:type="dxa"/>
            <w:tcBorders>
              <w:top w:val="single" w:sz="4" w:space="0" w:color="auto"/>
              <w:left w:val="single" w:sz="4" w:space="0" w:color="auto"/>
              <w:bottom w:val="single" w:sz="4" w:space="0" w:color="auto"/>
            </w:tcBorders>
            <w:shd w:val="clear" w:color="auto" w:fill="FFFFFF"/>
          </w:tcPr>
          <w:p w14:paraId="675C1F23" w14:textId="2B56977A" w:rsidR="00E927E8" w:rsidRDefault="00E927E8" w:rsidP="00E927E8">
            <w:pPr>
              <w:pStyle w:val="a5"/>
              <w:shd w:val="clear" w:color="auto" w:fill="auto"/>
              <w:ind w:firstLine="0"/>
              <w:jc w:val="left"/>
            </w:pPr>
            <w:r w:rsidRPr="0041311D">
              <w:rPr>
                <w:rFonts w:eastAsia="Calibri"/>
              </w:rPr>
              <w:t>5.</w:t>
            </w:r>
          </w:p>
        </w:tc>
        <w:tc>
          <w:tcPr>
            <w:tcW w:w="4594" w:type="dxa"/>
            <w:tcBorders>
              <w:top w:val="single" w:sz="4" w:space="0" w:color="auto"/>
              <w:left w:val="single" w:sz="4" w:space="0" w:color="auto"/>
              <w:bottom w:val="single" w:sz="4" w:space="0" w:color="auto"/>
            </w:tcBorders>
            <w:shd w:val="clear" w:color="auto" w:fill="FFFFFF"/>
          </w:tcPr>
          <w:p w14:paraId="542379AD" w14:textId="33FDF37F" w:rsidR="00E927E8" w:rsidRDefault="00E927E8" w:rsidP="00E927E8">
            <w:pPr>
              <w:pStyle w:val="a5"/>
              <w:shd w:val="clear" w:color="auto" w:fill="auto"/>
              <w:ind w:firstLine="0"/>
              <w:jc w:val="left"/>
            </w:pPr>
            <w:r w:rsidRPr="0041311D">
              <w:rPr>
                <w:rFonts w:eastAsia="Calibri"/>
              </w:rPr>
              <w:t>Грязный автодом внутри</w:t>
            </w:r>
          </w:p>
        </w:tc>
        <w:tc>
          <w:tcPr>
            <w:tcW w:w="1848" w:type="dxa"/>
            <w:tcBorders>
              <w:top w:val="single" w:sz="4" w:space="0" w:color="auto"/>
              <w:left w:val="single" w:sz="4" w:space="0" w:color="auto"/>
              <w:bottom w:val="single" w:sz="4" w:space="0" w:color="auto"/>
              <w:right w:val="single" w:sz="4" w:space="0" w:color="auto"/>
            </w:tcBorders>
            <w:shd w:val="clear" w:color="auto" w:fill="FFFFFF"/>
            <w:vAlign w:val="bottom"/>
          </w:tcPr>
          <w:p w14:paraId="6FFFB444" w14:textId="2FF65600" w:rsidR="00E927E8" w:rsidRDefault="00E927E8" w:rsidP="00E927E8">
            <w:pPr>
              <w:pStyle w:val="a5"/>
              <w:shd w:val="clear" w:color="auto" w:fill="auto"/>
              <w:ind w:right="1120" w:firstLine="0"/>
              <w:jc w:val="left"/>
            </w:pPr>
            <w:r>
              <w:t>5000</w:t>
            </w:r>
          </w:p>
        </w:tc>
      </w:tr>
      <w:tr w:rsidR="00E927E8" w14:paraId="2D202B48" w14:textId="77777777">
        <w:trPr>
          <w:trHeight w:hRule="exact" w:val="245"/>
        </w:trPr>
        <w:tc>
          <w:tcPr>
            <w:tcW w:w="514" w:type="dxa"/>
            <w:tcBorders>
              <w:top w:val="single" w:sz="4" w:space="0" w:color="auto"/>
              <w:left w:val="single" w:sz="4" w:space="0" w:color="auto"/>
              <w:bottom w:val="single" w:sz="4" w:space="0" w:color="auto"/>
            </w:tcBorders>
            <w:shd w:val="clear" w:color="auto" w:fill="FFFFFF"/>
          </w:tcPr>
          <w:p w14:paraId="44CCF7B3" w14:textId="30731040" w:rsidR="00E927E8" w:rsidRDefault="00E927E8" w:rsidP="00E927E8">
            <w:pPr>
              <w:pStyle w:val="a5"/>
              <w:shd w:val="clear" w:color="auto" w:fill="auto"/>
              <w:ind w:firstLine="0"/>
              <w:jc w:val="left"/>
            </w:pPr>
            <w:r w:rsidRPr="0041311D">
              <w:rPr>
                <w:rFonts w:eastAsia="Calibri"/>
              </w:rPr>
              <w:t>6.</w:t>
            </w:r>
          </w:p>
        </w:tc>
        <w:tc>
          <w:tcPr>
            <w:tcW w:w="4594" w:type="dxa"/>
            <w:tcBorders>
              <w:top w:val="single" w:sz="4" w:space="0" w:color="auto"/>
              <w:left w:val="single" w:sz="4" w:space="0" w:color="auto"/>
              <w:bottom w:val="single" w:sz="4" w:space="0" w:color="auto"/>
            </w:tcBorders>
            <w:shd w:val="clear" w:color="auto" w:fill="FFFFFF"/>
          </w:tcPr>
          <w:p w14:paraId="06475969" w14:textId="49433B2B" w:rsidR="00E927E8" w:rsidRDefault="00E927E8" w:rsidP="00E927E8">
            <w:pPr>
              <w:pStyle w:val="a5"/>
              <w:shd w:val="clear" w:color="auto" w:fill="auto"/>
              <w:ind w:firstLine="0"/>
              <w:jc w:val="left"/>
            </w:pPr>
            <w:r w:rsidRPr="0041311D">
              <w:rPr>
                <w:rFonts w:eastAsia="Calibri"/>
              </w:rPr>
              <w:t>Грязный автодом снаружи</w:t>
            </w:r>
          </w:p>
        </w:tc>
        <w:tc>
          <w:tcPr>
            <w:tcW w:w="1848" w:type="dxa"/>
            <w:tcBorders>
              <w:top w:val="single" w:sz="4" w:space="0" w:color="auto"/>
              <w:left w:val="single" w:sz="4" w:space="0" w:color="auto"/>
              <w:bottom w:val="single" w:sz="4" w:space="0" w:color="auto"/>
              <w:right w:val="single" w:sz="4" w:space="0" w:color="auto"/>
            </w:tcBorders>
            <w:shd w:val="clear" w:color="auto" w:fill="FFFFFF"/>
            <w:vAlign w:val="bottom"/>
          </w:tcPr>
          <w:p w14:paraId="7A3DBA47" w14:textId="59906EDF" w:rsidR="00E927E8" w:rsidRDefault="00E927E8" w:rsidP="00E927E8">
            <w:pPr>
              <w:pStyle w:val="a5"/>
              <w:shd w:val="clear" w:color="auto" w:fill="auto"/>
              <w:ind w:right="1120" w:firstLine="0"/>
              <w:jc w:val="left"/>
            </w:pPr>
            <w:r>
              <w:t>3000</w:t>
            </w:r>
          </w:p>
        </w:tc>
      </w:tr>
      <w:tr w:rsidR="00E927E8" w14:paraId="3D5AC470" w14:textId="77777777">
        <w:trPr>
          <w:trHeight w:hRule="exact" w:val="245"/>
        </w:trPr>
        <w:tc>
          <w:tcPr>
            <w:tcW w:w="514" w:type="dxa"/>
            <w:tcBorders>
              <w:top w:val="single" w:sz="4" w:space="0" w:color="auto"/>
              <w:left w:val="single" w:sz="4" w:space="0" w:color="auto"/>
              <w:bottom w:val="single" w:sz="4" w:space="0" w:color="auto"/>
            </w:tcBorders>
            <w:shd w:val="clear" w:color="auto" w:fill="FFFFFF"/>
          </w:tcPr>
          <w:p w14:paraId="2DAB8163" w14:textId="3341CB3F" w:rsidR="00E927E8" w:rsidRDefault="00E927E8" w:rsidP="00E927E8">
            <w:pPr>
              <w:pStyle w:val="a5"/>
              <w:shd w:val="clear" w:color="auto" w:fill="auto"/>
              <w:ind w:firstLine="0"/>
              <w:jc w:val="left"/>
            </w:pPr>
            <w:r w:rsidRPr="0041311D">
              <w:t>7.</w:t>
            </w:r>
          </w:p>
        </w:tc>
        <w:tc>
          <w:tcPr>
            <w:tcW w:w="4594" w:type="dxa"/>
            <w:tcBorders>
              <w:top w:val="single" w:sz="4" w:space="0" w:color="auto"/>
              <w:left w:val="single" w:sz="4" w:space="0" w:color="auto"/>
              <w:bottom w:val="single" w:sz="4" w:space="0" w:color="auto"/>
            </w:tcBorders>
            <w:shd w:val="clear" w:color="auto" w:fill="FFFFFF"/>
          </w:tcPr>
          <w:p w14:paraId="7E1EF591" w14:textId="192970F7" w:rsidR="00E927E8" w:rsidRPr="00604F91" w:rsidRDefault="00E927E8" w:rsidP="00E927E8">
            <w:pPr>
              <w:rPr>
                <w:rFonts w:ascii="Times New Roman" w:hAnsi="Times New Roman" w:cs="Times New Roman"/>
                <w:sz w:val="20"/>
                <w:szCs w:val="20"/>
              </w:rPr>
            </w:pPr>
            <w:r w:rsidRPr="00604F91">
              <w:rPr>
                <w:rFonts w:ascii="Times New Roman" w:hAnsi="Times New Roman" w:cs="Times New Roman"/>
                <w:sz w:val="20"/>
                <w:szCs w:val="20"/>
              </w:rPr>
              <w:t>Перевозка животных в автодоме</w:t>
            </w:r>
          </w:p>
          <w:p w14:paraId="278F8098" w14:textId="04BFB909" w:rsidR="00E927E8" w:rsidRDefault="00E927E8" w:rsidP="00E927E8">
            <w:pPr>
              <w:pStyle w:val="a5"/>
              <w:shd w:val="clear" w:color="auto" w:fill="auto"/>
              <w:ind w:firstLine="0"/>
              <w:jc w:val="left"/>
            </w:pPr>
            <w:r w:rsidRPr="00515DD8">
              <w:t>присутствие/ проживание животных во время срока аренды</w:t>
            </w:r>
          </w:p>
        </w:tc>
        <w:tc>
          <w:tcPr>
            <w:tcW w:w="1848" w:type="dxa"/>
            <w:tcBorders>
              <w:top w:val="single" w:sz="4" w:space="0" w:color="auto"/>
              <w:left w:val="single" w:sz="4" w:space="0" w:color="auto"/>
              <w:bottom w:val="single" w:sz="4" w:space="0" w:color="auto"/>
              <w:right w:val="single" w:sz="4" w:space="0" w:color="auto"/>
            </w:tcBorders>
            <w:shd w:val="clear" w:color="auto" w:fill="FFFFFF"/>
            <w:vAlign w:val="bottom"/>
          </w:tcPr>
          <w:p w14:paraId="47450196" w14:textId="56B521DD" w:rsidR="00E927E8" w:rsidRDefault="00E927E8" w:rsidP="00E927E8">
            <w:pPr>
              <w:pStyle w:val="a5"/>
              <w:shd w:val="clear" w:color="auto" w:fill="auto"/>
              <w:ind w:right="1120" w:firstLine="0"/>
              <w:jc w:val="left"/>
            </w:pPr>
            <w:r>
              <w:t>50000</w:t>
            </w:r>
          </w:p>
        </w:tc>
      </w:tr>
    </w:tbl>
    <w:p w14:paraId="4908BA9B" w14:textId="77777777" w:rsidR="00B510E6" w:rsidRDefault="00B510E6">
      <w:pPr>
        <w:spacing w:after="206" w:line="14" w:lineRule="exact"/>
      </w:pPr>
    </w:p>
    <w:p w14:paraId="6EEBB162" w14:textId="7CFF5E86" w:rsidR="00B510E6" w:rsidRDefault="00644218" w:rsidP="00492152">
      <w:pPr>
        <w:pStyle w:val="1"/>
        <w:numPr>
          <w:ilvl w:val="1"/>
          <w:numId w:val="1"/>
        </w:numPr>
        <w:shd w:val="clear" w:color="auto" w:fill="auto"/>
        <w:tabs>
          <w:tab w:val="left" w:pos="524"/>
        </w:tabs>
        <w:spacing w:after="220"/>
        <w:ind w:firstLine="0"/>
        <w:jc w:val="left"/>
      </w:pPr>
      <w:r>
        <w:t xml:space="preserve">Стоимость комплектующих, не оговоренных в п. </w:t>
      </w:r>
      <w:r w:rsidR="00E927E8">
        <w:t>4</w:t>
      </w:r>
      <w:r>
        <w:t>.2</w:t>
      </w:r>
      <w:r w:rsidR="00E927E8">
        <w:t>7</w:t>
      </w:r>
      <w:r>
        <w:t xml:space="preserve"> определяется в соответствии с ценами </w:t>
      </w:r>
      <w:r w:rsidR="001F703C">
        <w:t>завода-изготовителя</w:t>
      </w:r>
      <w:r>
        <w:t xml:space="preserve"> и/или</w:t>
      </w:r>
      <w:r w:rsidR="00937AFD">
        <w:t xml:space="preserve"> </w:t>
      </w:r>
      <w:r w:rsidR="001F703C">
        <w:t>интернет-каталога</w:t>
      </w:r>
      <w:r w:rsidRPr="00E1485B">
        <w:rPr>
          <w:lang w:eastAsia="en-US" w:bidi="en-US"/>
        </w:rPr>
        <w:t xml:space="preserve">, </w:t>
      </w:r>
      <w:r>
        <w:t xml:space="preserve">и/или в соответствии с отчетом о стоимости восстановительного ремонта и запчастей, предоставленным независимым оценщиком, кроме того, </w:t>
      </w:r>
      <w:r w:rsidR="003F3484" w:rsidRPr="003F3484">
        <w:t>Субарендат</w:t>
      </w:r>
      <w:r>
        <w:t xml:space="preserve">ор компенсирует Арендодателю </w:t>
      </w:r>
      <w:r>
        <w:lastRenderedPageBreak/>
        <w:t xml:space="preserve">доставку и установку данных комплектующих. Стоимость </w:t>
      </w:r>
      <w:r w:rsidR="001F703C">
        <w:t>дополнительного оборудования,</w:t>
      </w:r>
      <w:r>
        <w:t xml:space="preserve"> не оговоренного в п. </w:t>
      </w:r>
      <w:r w:rsidR="00E927E8">
        <w:t>4</w:t>
      </w:r>
      <w:r>
        <w:t>.2</w:t>
      </w:r>
      <w:r w:rsidR="00E927E8">
        <w:t>7</w:t>
      </w:r>
      <w:r>
        <w:t xml:space="preserve"> может быть определена в соответствии с рыночными розничными ценами.</w:t>
      </w:r>
    </w:p>
    <w:p w14:paraId="6300FE13" w14:textId="77777777" w:rsidR="00B510E6" w:rsidRDefault="00644218">
      <w:pPr>
        <w:pStyle w:val="1"/>
        <w:numPr>
          <w:ilvl w:val="1"/>
          <w:numId w:val="1"/>
        </w:numPr>
        <w:shd w:val="clear" w:color="auto" w:fill="auto"/>
        <w:tabs>
          <w:tab w:val="left" w:pos="543"/>
        </w:tabs>
        <w:ind w:firstLine="0"/>
      </w:pPr>
      <w:r>
        <w:t>При возможности восстановительного ремонта конкретной детали на территории РФ право принятия решения производить восстановительный ремонт или полностью заменить деталь на новую остается за Арендодателем.</w:t>
      </w:r>
    </w:p>
    <w:p w14:paraId="38201A4F" w14:textId="05B32AA2" w:rsidR="00B510E6" w:rsidRDefault="00644218">
      <w:pPr>
        <w:pStyle w:val="1"/>
        <w:numPr>
          <w:ilvl w:val="1"/>
          <w:numId w:val="1"/>
        </w:numPr>
        <w:shd w:val="clear" w:color="auto" w:fill="auto"/>
        <w:tabs>
          <w:tab w:val="left" w:pos="543"/>
        </w:tabs>
        <w:ind w:firstLine="0"/>
      </w:pPr>
      <w:r>
        <w:t>При за</w:t>
      </w:r>
      <w:r w:rsidR="00937AFD">
        <w:t>сорении</w:t>
      </w:r>
      <w:r>
        <w:t xml:space="preserve"> биотуалета </w:t>
      </w:r>
      <w:r w:rsidR="00937AFD">
        <w:t xml:space="preserve">мусором, бумагой, салфетками, пищевыми </w:t>
      </w:r>
      <w:r>
        <w:t>продуктами</w:t>
      </w:r>
      <w:r w:rsidR="00937AFD">
        <w:t xml:space="preserve"> </w:t>
      </w:r>
      <w:r>
        <w:t>Арендодатель вправе удержать из страхового депозита штраф 5</w:t>
      </w:r>
      <w:r w:rsidR="00937AFD">
        <w:t>0</w:t>
      </w:r>
      <w:r>
        <w:t>.000 (пять</w:t>
      </w:r>
      <w:r w:rsidR="00937AFD">
        <w:t>десят</w:t>
      </w:r>
      <w:r>
        <w:t xml:space="preserve"> тысяч) рублей.</w:t>
      </w:r>
    </w:p>
    <w:p w14:paraId="429E28C2" w14:textId="77777777" w:rsidR="00B510E6" w:rsidRDefault="00644218">
      <w:pPr>
        <w:pStyle w:val="1"/>
        <w:numPr>
          <w:ilvl w:val="1"/>
          <w:numId w:val="1"/>
        </w:numPr>
        <w:shd w:val="clear" w:color="auto" w:fill="auto"/>
        <w:tabs>
          <w:tab w:val="left" w:pos="543"/>
        </w:tabs>
        <w:ind w:firstLine="0"/>
      </w:pPr>
      <w:r>
        <w:t>Любая из Сторон вправе уступить свои права по взысканию задолженностей, образовавшихся по настоящему Договору, третьим лицам в соответствии с действующим законодательством РФ без согласия другой Стороны, но с уведомлением о такой уступке.</w:t>
      </w:r>
    </w:p>
    <w:p w14:paraId="488E6F12" w14:textId="37E371DC" w:rsidR="00B510E6" w:rsidRDefault="003F3484">
      <w:pPr>
        <w:pStyle w:val="1"/>
        <w:numPr>
          <w:ilvl w:val="1"/>
          <w:numId w:val="1"/>
        </w:numPr>
        <w:shd w:val="clear" w:color="auto" w:fill="auto"/>
        <w:tabs>
          <w:tab w:val="left" w:pos="543"/>
        </w:tabs>
        <w:ind w:firstLine="0"/>
      </w:pPr>
      <w:r w:rsidRPr="003F3484">
        <w:t>Субарендат</w:t>
      </w:r>
      <w:r>
        <w:t xml:space="preserve">ор дает согласие на использование Арендодателем фото и видео материалов путешествия на ТС в социальных сетях, сайте Арендодателя или иных медийных площадках. Фото и видео материал может быть передан </w:t>
      </w:r>
      <w:r w:rsidRPr="003F3484">
        <w:t>Субарендат</w:t>
      </w:r>
      <w:r>
        <w:t xml:space="preserve">ору Арендодателем лично или скопирован Арендодателем из открытых аккаунтов в соц.сетях </w:t>
      </w:r>
      <w:r w:rsidRPr="003F3484">
        <w:t>Субарендат</w:t>
      </w:r>
      <w:r>
        <w:t>ора.</w:t>
      </w:r>
    </w:p>
    <w:p w14:paraId="1B47E227" w14:textId="643A2079" w:rsidR="00B510E6" w:rsidRDefault="00644218">
      <w:pPr>
        <w:pStyle w:val="1"/>
        <w:numPr>
          <w:ilvl w:val="1"/>
          <w:numId w:val="1"/>
        </w:numPr>
        <w:shd w:val="clear" w:color="auto" w:fill="auto"/>
        <w:tabs>
          <w:tab w:val="left" w:pos="543"/>
        </w:tabs>
        <w:ind w:firstLine="0"/>
      </w:pPr>
      <w:r>
        <w:t xml:space="preserve">В случае передачи управления ТС несовершеннолетнему, недееспособному, ограниченно дееспособному лицу, равно как лицу, не имеющему водительского удостоверения или лишенному водительского удостоверения по решению суда, </w:t>
      </w:r>
      <w:r w:rsidR="003F3484" w:rsidRPr="003F3484">
        <w:t>Субарендат</w:t>
      </w:r>
      <w:r>
        <w:t>ор выплачивает штраф в размере 150.000 (сто пятьдесят тысяч) рублей и компенсирует Арендодателю все документально подтвержденные расходы, связанные с такой ситуацией.</w:t>
      </w:r>
    </w:p>
    <w:p w14:paraId="2FBBB920" w14:textId="0DC8C68E" w:rsidR="00B510E6" w:rsidRDefault="00644218">
      <w:pPr>
        <w:pStyle w:val="1"/>
        <w:numPr>
          <w:ilvl w:val="1"/>
          <w:numId w:val="1"/>
        </w:numPr>
        <w:shd w:val="clear" w:color="auto" w:fill="auto"/>
        <w:tabs>
          <w:tab w:val="left" w:pos="543"/>
        </w:tabs>
        <w:ind w:firstLine="0"/>
      </w:pPr>
      <w:r>
        <w:t xml:space="preserve">Эксплуатация ТС в зимний период или при отрицательных температурах. </w:t>
      </w:r>
      <w:r w:rsidR="003F3484" w:rsidRPr="003F3484">
        <w:t>Субарендат</w:t>
      </w:r>
      <w:r>
        <w:t>ор предупрежден, что при отрицательных температурах возможны отклонения от нормальной работы систем ТС.</w:t>
      </w:r>
    </w:p>
    <w:p w14:paraId="4FB9DAFD" w14:textId="77777777" w:rsidR="00B510E6" w:rsidRDefault="00644218">
      <w:pPr>
        <w:pStyle w:val="1"/>
        <w:shd w:val="clear" w:color="auto" w:fill="auto"/>
        <w:ind w:firstLine="0"/>
      </w:pPr>
      <w:r>
        <w:t>В виду того, что нормальная эксплуатация ТС возможна при температуре до -10 градусов Цельсия, Стороны обязуются:</w:t>
      </w:r>
    </w:p>
    <w:p w14:paraId="2812F800" w14:textId="77777777" w:rsidR="00B510E6" w:rsidRDefault="00644218">
      <w:pPr>
        <w:pStyle w:val="1"/>
        <w:shd w:val="clear" w:color="auto" w:fill="auto"/>
        <w:ind w:firstLine="0"/>
      </w:pPr>
      <w:r>
        <w:t>- дополнительно согласовывать маршрут и условия поездки с учетом региона, времени поездки и климатических условий</w:t>
      </w:r>
    </w:p>
    <w:p w14:paraId="7AC0D48A" w14:textId="77777777" w:rsidR="00B510E6" w:rsidRDefault="00644218">
      <w:pPr>
        <w:pStyle w:val="1"/>
        <w:shd w:val="clear" w:color="auto" w:fill="auto"/>
        <w:ind w:firstLine="0"/>
      </w:pPr>
      <w:r>
        <w:t>- за 3 (трое) суток до начала поездки проверить температуру по маршруту поездки на сайте Гисметео</w:t>
      </w:r>
    </w:p>
    <w:p w14:paraId="52A6A958" w14:textId="77777777" w:rsidR="00B510E6" w:rsidRDefault="00644218">
      <w:pPr>
        <w:pStyle w:val="1"/>
        <w:shd w:val="clear" w:color="auto" w:fill="auto"/>
        <w:ind w:firstLine="0"/>
      </w:pPr>
      <w:r>
        <w:t>- изменить маршрут или даты поездки в случае, если ночная температура по маршруту на даты поездки опускается ниже -10 градусов Цельсия</w:t>
      </w:r>
    </w:p>
    <w:p w14:paraId="5EBB6E82" w14:textId="77777777" w:rsidR="00B510E6" w:rsidRDefault="00644218">
      <w:pPr>
        <w:pStyle w:val="1"/>
        <w:shd w:val="clear" w:color="auto" w:fill="auto"/>
        <w:spacing w:after="440"/>
        <w:ind w:firstLine="0"/>
      </w:pPr>
      <w:r>
        <w:t>- в случае несогласованной эксплуатации ТС ниже -10 градусов Цельсия и если это привело к поломкам / выходу из строя систем и агрегатов ТС, то таковые поломки / выход из строя систем и агрегатов ТС признаются Сторонами ненадлежащей эксплуатацией ТС. Возмещение стоимости восстановительного ремонта и прочих расходов Арендодателя производятся в соответствии с условиями Договора.</w:t>
      </w:r>
    </w:p>
    <w:p w14:paraId="578B4D63" w14:textId="77777777" w:rsidR="00B510E6" w:rsidRDefault="00644218">
      <w:pPr>
        <w:pStyle w:val="20"/>
        <w:keepNext/>
        <w:keepLines/>
        <w:numPr>
          <w:ilvl w:val="0"/>
          <w:numId w:val="1"/>
        </w:numPr>
        <w:shd w:val="clear" w:color="auto" w:fill="auto"/>
        <w:tabs>
          <w:tab w:val="left" w:pos="1369"/>
        </w:tabs>
        <w:spacing w:after="200"/>
        <w:ind w:left="1080"/>
      </w:pPr>
      <w:bookmarkStart w:id="7" w:name="bookmark8"/>
      <w:r>
        <w:t>Поведение при ДТП, противоправных действиях третьих лиц, несчастном случае.</w:t>
      </w:r>
      <w:bookmarkEnd w:id="7"/>
    </w:p>
    <w:p w14:paraId="1624B8D7" w14:textId="49831999" w:rsidR="00B510E6" w:rsidRDefault="00644218">
      <w:pPr>
        <w:pStyle w:val="1"/>
        <w:numPr>
          <w:ilvl w:val="1"/>
          <w:numId w:val="1"/>
        </w:numPr>
        <w:shd w:val="clear" w:color="auto" w:fill="auto"/>
        <w:tabs>
          <w:tab w:val="left" w:pos="865"/>
        </w:tabs>
        <w:ind w:firstLine="440"/>
      </w:pPr>
      <w:r>
        <w:t xml:space="preserve">При ДТП, несчастном случае, пожаре, краже, ущербе, вызванном природными явлениями, и прочем ущербе причиненном ТС </w:t>
      </w:r>
      <w:r w:rsidR="003F3484" w:rsidRPr="003F3484">
        <w:t>Субарендат</w:t>
      </w:r>
      <w:r>
        <w:t xml:space="preserve">ор обязан немедленно сообщить Арендодателю, органам МВД, МЧС или местной администрации, собрать и сохранить </w:t>
      </w:r>
      <w:r w:rsidR="001F703C">
        <w:t>все документы,</w:t>
      </w:r>
      <w:r>
        <w:t xml:space="preserve"> выданные соответствующими органами.</w:t>
      </w:r>
    </w:p>
    <w:p w14:paraId="19D3DCD6" w14:textId="06E762DF" w:rsidR="00B510E6" w:rsidRDefault="00644218" w:rsidP="00492152">
      <w:pPr>
        <w:pStyle w:val="1"/>
        <w:numPr>
          <w:ilvl w:val="1"/>
          <w:numId w:val="1"/>
        </w:numPr>
        <w:shd w:val="clear" w:color="auto" w:fill="auto"/>
        <w:tabs>
          <w:tab w:val="left" w:pos="865"/>
        </w:tabs>
        <w:ind w:firstLine="442"/>
      </w:pPr>
      <w:r>
        <w:t xml:space="preserve">При возврате ТС </w:t>
      </w:r>
      <w:r w:rsidR="003F3484" w:rsidRPr="003F3484">
        <w:t>Субарендат</w:t>
      </w:r>
      <w:r>
        <w:t>ор обязан предоставить Арендодателю справку о происшедшем ДТП, заверенную органами МВД (ГИБДД), и полный комплект документов о ДТП для получения страховой выплаты по ОСАГО.</w:t>
      </w:r>
    </w:p>
    <w:p w14:paraId="6FCBB137" w14:textId="2FADECD8" w:rsidR="00B510E6" w:rsidRDefault="00644218">
      <w:pPr>
        <w:pStyle w:val="1"/>
        <w:numPr>
          <w:ilvl w:val="1"/>
          <w:numId w:val="1"/>
        </w:numPr>
        <w:shd w:val="clear" w:color="auto" w:fill="auto"/>
        <w:tabs>
          <w:tab w:val="left" w:pos="865"/>
        </w:tabs>
        <w:ind w:firstLine="440"/>
      </w:pPr>
      <w:r>
        <w:t xml:space="preserve">В случае непредоставления соответствующих документов, в результате чего отсутствует возможность получения страховых выплат, </w:t>
      </w:r>
      <w:r w:rsidR="003F3484" w:rsidRPr="003F3484">
        <w:t>Субарендат</w:t>
      </w:r>
      <w:r>
        <w:t>ор за свой счет в полном объеме компенсирует сумму ущерба Арендодателю и третьим лицам.</w:t>
      </w:r>
    </w:p>
    <w:p w14:paraId="745A8303" w14:textId="00417EC0" w:rsidR="00B510E6" w:rsidRDefault="00644218">
      <w:pPr>
        <w:pStyle w:val="1"/>
        <w:numPr>
          <w:ilvl w:val="1"/>
          <w:numId w:val="1"/>
        </w:numPr>
        <w:shd w:val="clear" w:color="auto" w:fill="auto"/>
        <w:tabs>
          <w:tab w:val="left" w:pos="865"/>
        </w:tabs>
        <w:ind w:firstLine="440"/>
      </w:pPr>
      <w:r>
        <w:t xml:space="preserve">Материальные расходы и иные затраты и сборы, связанные с оформлением документов при ДТП, если виновником явился </w:t>
      </w:r>
      <w:r w:rsidR="003F3484" w:rsidRPr="003F3484">
        <w:t>Субарендат</w:t>
      </w:r>
      <w:r>
        <w:t xml:space="preserve">ор, несет </w:t>
      </w:r>
      <w:r w:rsidR="003F3484" w:rsidRPr="003F3484">
        <w:t>Субарендат</w:t>
      </w:r>
      <w:r>
        <w:t>ор.</w:t>
      </w:r>
    </w:p>
    <w:p w14:paraId="4F6109FE" w14:textId="2F8CF634" w:rsidR="00B510E6" w:rsidRDefault="00644218">
      <w:pPr>
        <w:pStyle w:val="1"/>
        <w:numPr>
          <w:ilvl w:val="1"/>
          <w:numId w:val="1"/>
        </w:numPr>
        <w:shd w:val="clear" w:color="auto" w:fill="auto"/>
        <w:tabs>
          <w:tab w:val="left" w:pos="865"/>
        </w:tabs>
        <w:spacing w:after="200"/>
        <w:ind w:firstLine="440"/>
      </w:pPr>
      <w:r>
        <w:t xml:space="preserve">В случае ДТП, даже если </w:t>
      </w:r>
      <w:r w:rsidR="003F3484" w:rsidRPr="003F3484">
        <w:t>Субарендат</w:t>
      </w:r>
      <w:r>
        <w:t xml:space="preserve">ор не является виновником, страховой депозит возвращается </w:t>
      </w:r>
      <w:r w:rsidR="003F3484" w:rsidRPr="003F3484">
        <w:t>Субарендат</w:t>
      </w:r>
      <w:r>
        <w:t>ору в течение 3 (Трех) суток с даты получения Арендодателем страховой выплаты от страховой компании.</w:t>
      </w:r>
    </w:p>
    <w:p w14:paraId="58C93182" w14:textId="77777777" w:rsidR="00B510E6" w:rsidRDefault="00644218">
      <w:pPr>
        <w:pStyle w:val="20"/>
        <w:keepNext/>
        <w:keepLines/>
        <w:numPr>
          <w:ilvl w:val="0"/>
          <w:numId w:val="1"/>
        </w:numPr>
        <w:shd w:val="clear" w:color="auto" w:fill="auto"/>
        <w:tabs>
          <w:tab w:val="left" w:pos="4569"/>
        </w:tabs>
        <w:spacing w:after="280"/>
        <w:ind w:left="4280"/>
      </w:pPr>
      <w:bookmarkStart w:id="8" w:name="bookmark9"/>
      <w:r>
        <w:t>Ремонт ТС.</w:t>
      </w:r>
      <w:bookmarkEnd w:id="8"/>
    </w:p>
    <w:p w14:paraId="397D3912" w14:textId="76BE803C" w:rsidR="00B510E6" w:rsidRDefault="00644218">
      <w:pPr>
        <w:pStyle w:val="1"/>
        <w:numPr>
          <w:ilvl w:val="1"/>
          <w:numId w:val="1"/>
        </w:numPr>
        <w:shd w:val="clear" w:color="auto" w:fill="auto"/>
        <w:tabs>
          <w:tab w:val="left" w:pos="865"/>
        </w:tabs>
        <w:ind w:firstLine="440"/>
      </w:pPr>
      <w:r>
        <w:t xml:space="preserve">Технические неисправности арендованного ТС, выявленные в ходе аренды, могут быть устранены на СТО по месту нахождения Арендодателя или ином СТО или собственными силами </w:t>
      </w:r>
      <w:r w:rsidR="003F3484" w:rsidRPr="003F3484">
        <w:t>Субарендат</w:t>
      </w:r>
      <w:r>
        <w:t xml:space="preserve">ора с обязательным предварительным согласованием работ с Арендодателем. Любые несогласованные с Арендодателем технические работы с ТС строго запрещены, в случае нарушения данного пункта Арендодатель имеет право взыскать с </w:t>
      </w:r>
      <w:r w:rsidR="003F3484" w:rsidRPr="003F3484">
        <w:t>Субарендат</w:t>
      </w:r>
      <w:r>
        <w:t xml:space="preserve">ора штраф в размере 30.000 (тридцать тысяч) рублей за каждый отдельный случай/ремонт, а так же при необходимости стоимость восстановительного ремонта, указанные суммы подлежат удержанию из страхового депозита, а в случае недостаточности суммы страхового депозита подлежат оплате в течение 7 рабочих дней на основании счета, выставленного </w:t>
      </w:r>
      <w:r w:rsidR="003F3484" w:rsidRPr="003F3484">
        <w:t>Субарендат</w:t>
      </w:r>
      <w:r>
        <w:t>ору.</w:t>
      </w:r>
    </w:p>
    <w:p w14:paraId="595AD5A7" w14:textId="75416827" w:rsidR="00B510E6" w:rsidRDefault="006A7688" w:rsidP="00A44884">
      <w:pPr>
        <w:pStyle w:val="1"/>
        <w:shd w:val="clear" w:color="auto" w:fill="auto"/>
        <w:spacing w:after="240"/>
        <w:ind w:firstLine="440"/>
      </w:pPr>
      <w:r>
        <w:t xml:space="preserve">6.2 В случае поломки ТС в ходе аренды </w:t>
      </w:r>
      <w:r w:rsidR="003F3484" w:rsidRPr="003F3484">
        <w:t>Субарендат</w:t>
      </w:r>
      <w:r>
        <w:t xml:space="preserve">ор обязан уведомить Арендодателя о поломке, доставить ТС на пункт СТО, согласованный с Арендодателем для диагностики неисправности, либо по согласованию с Арендодателем произвести ремонт своими силами. По результатам диагностики и если причиной поломки не являются неправомерные действия </w:t>
      </w:r>
      <w:r w:rsidR="003F3484" w:rsidRPr="003F3484">
        <w:t>Субарендат</w:t>
      </w:r>
      <w:r>
        <w:t>ора (включая нарушение правил эксплуатации), Арендодатель обязуется произвести восстановительный ремонт за свой счет в течение 12 часов с момента диагностики поломки без учета нерабочего времени — с 20.00 до 08.00. По окончании ремонта ТС передается в пользование</w:t>
      </w:r>
      <w:r w:rsidR="00A44884">
        <w:t xml:space="preserve"> </w:t>
      </w:r>
      <w:r w:rsidR="003F3484" w:rsidRPr="003F3484">
        <w:lastRenderedPageBreak/>
        <w:t>Субарендат</w:t>
      </w:r>
      <w:r w:rsidR="003F3484">
        <w:t xml:space="preserve">ора до окончания срока аренды. Отказ </w:t>
      </w:r>
      <w:r w:rsidR="003F3484" w:rsidRPr="003F3484">
        <w:t>Субарендат</w:t>
      </w:r>
      <w:r w:rsidR="003F3484">
        <w:t xml:space="preserve">ора от продолжения аренды приравнивается к одностороннему расторжению Договора. Если произвести восстановительный ремонт в указанное время не представляется возможным, Арендодатель при наличии возможности имеет право заменить ТС на аналогичное. Время на замену не должно превышать 12 часов с момента диагностики поломки. Если отсутствуют возможность замены ТС, Арендодатель возвращает </w:t>
      </w:r>
      <w:r w:rsidR="003F3484" w:rsidRPr="003F3484">
        <w:t>Субарендат</w:t>
      </w:r>
      <w:r w:rsidR="003F3484">
        <w:t>ору часть стоимости арендной платы пропорционально неиспользованному времени в рамках срока аренды.</w:t>
      </w:r>
    </w:p>
    <w:p w14:paraId="0CC35C2F" w14:textId="5F6A198F" w:rsidR="00B510E6" w:rsidRDefault="00644218">
      <w:pPr>
        <w:pStyle w:val="1"/>
        <w:numPr>
          <w:ilvl w:val="0"/>
          <w:numId w:val="3"/>
        </w:numPr>
        <w:shd w:val="clear" w:color="auto" w:fill="auto"/>
        <w:tabs>
          <w:tab w:val="left" w:pos="872"/>
        </w:tabs>
        <w:ind w:firstLine="460"/>
      </w:pPr>
      <w:r>
        <w:t xml:space="preserve">Если причиной ремонта не являются неправомерные действия </w:t>
      </w:r>
      <w:r w:rsidR="003F3484" w:rsidRPr="003F3484">
        <w:t>Субарендат</w:t>
      </w:r>
      <w:r>
        <w:t xml:space="preserve">ора (включая нарушение правил эксплуатации), Арендодатель возмещает стоимость ремонта, указанного в п. </w:t>
      </w:r>
      <w:r w:rsidR="006A7688">
        <w:t>6</w:t>
      </w:r>
      <w:r>
        <w:t xml:space="preserve">.1 Договора, при предоставлении </w:t>
      </w:r>
      <w:r w:rsidR="003F3484" w:rsidRPr="003F3484">
        <w:t>Субарендат</w:t>
      </w:r>
      <w:r>
        <w:t>ором документов, свидетельствующих о понесенных им затратах на ремонт, и замененных деталей.</w:t>
      </w:r>
    </w:p>
    <w:p w14:paraId="3DB43BDC" w14:textId="6287361D" w:rsidR="00B510E6" w:rsidRDefault="00644218">
      <w:pPr>
        <w:pStyle w:val="1"/>
        <w:numPr>
          <w:ilvl w:val="0"/>
          <w:numId w:val="3"/>
        </w:numPr>
        <w:shd w:val="clear" w:color="auto" w:fill="auto"/>
        <w:tabs>
          <w:tab w:val="left" w:pos="872"/>
        </w:tabs>
        <w:ind w:firstLine="460"/>
      </w:pPr>
      <w:r>
        <w:t xml:space="preserve">Настоящим стороны согласовали, что в случае поломки ТС в радиусе более 500км от </w:t>
      </w:r>
      <w:r w:rsidR="00937AFD">
        <w:t>Москва, ул. Дорожная 3к14</w:t>
      </w:r>
      <w:r>
        <w:t xml:space="preserve"> или при на хождении ТС за пределами РФ, </w:t>
      </w:r>
      <w:r w:rsidR="003F3484" w:rsidRPr="003F3484">
        <w:t>Субарендат</w:t>
      </w:r>
      <w:r>
        <w:t xml:space="preserve">ор вне зависимости от вины принимает на себя обязательство по ремонту ТС на СТО по месту нахождения ТС или ином СТО или собственными силами </w:t>
      </w:r>
      <w:r w:rsidR="003F3484" w:rsidRPr="003F3484">
        <w:t>Субарендат</w:t>
      </w:r>
      <w:r>
        <w:t>ора с обязательным предварительным согласованием работ с Арендодателем с целью дальнейшей эксплуатации и возвращения ТС до адреса возврата, согласованного в Договоре.</w:t>
      </w:r>
    </w:p>
    <w:p w14:paraId="46693705" w14:textId="77777777" w:rsidR="00B510E6" w:rsidRDefault="00644218">
      <w:pPr>
        <w:pStyle w:val="1"/>
        <w:numPr>
          <w:ilvl w:val="0"/>
          <w:numId w:val="3"/>
        </w:numPr>
        <w:shd w:val="clear" w:color="auto" w:fill="auto"/>
        <w:tabs>
          <w:tab w:val="left" w:pos="872"/>
        </w:tabs>
        <w:spacing w:after="220"/>
        <w:ind w:firstLine="460"/>
      </w:pPr>
      <w:r>
        <w:t>Настоящим Стороны признают и подтверждают, что ТС является технически сложным устройством, предусмотреть и предугадать все потенциальные неисправности не представляется возможным и Стороны обязуются приложить все разумные усилия для устранения неисправностей.</w:t>
      </w:r>
    </w:p>
    <w:p w14:paraId="4D709B53" w14:textId="77777777" w:rsidR="00B510E6" w:rsidRDefault="00644218">
      <w:pPr>
        <w:pStyle w:val="20"/>
        <w:keepNext/>
        <w:keepLines/>
        <w:numPr>
          <w:ilvl w:val="0"/>
          <w:numId w:val="1"/>
        </w:numPr>
        <w:shd w:val="clear" w:color="auto" w:fill="auto"/>
        <w:tabs>
          <w:tab w:val="left" w:pos="4010"/>
        </w:tabs>
        <w:ind w:left="3680" w:firstLine="20"/>
      </w:pPr>
      <w:bookmarkStart w:id="9" w:name="bookmark10"/>
      <w:r>
        <w:t>Правомочный водитель.</w:t>
      </w:r>
      <w:bookmarkEnd w:id="9"/>
    </w:p>
    <w:p w14:paraId="48CC1D0D" w14:textId="5D33703A" w:rsidR="00B510E6" w:rsidRDefault="00644218" w:rsidP="00A44884">
      <w:pPr>
        <w:pStyle w:val="1"/>
        <w:numPr>
          <w:ilvl w:val="1"/>
          <w:numId w:val="1"/>
        </w:numPr>
        <w:shd w:val="clear" w:color="auto" w:fill="auto"/>
        <w:tabs>
          <w:tab w:val="left" w:pos="905"/>
        </w:tabs>
        <w:ind w:firstLine="460"/>
      </w:pPr>
      <w:r>
        <w:t xml:space="preserve">ТС может управлять только </w:t>
      </w:r>
      <w:r w:rsidR="003F3484" w:rsidRPr="003F3484">
        <w:t>Субарендат</w:t>
      </w:r>
      <w:r>
        <w:t>ор или водитель, внесенный в Договор, при этом они должны иметь</w:t>
      </w:r>
      <w:r w:rsidR="00A44884">
        <w:t xml:space="preserve"> </w:t>
      </w:r>
      <w:r>
        <w:t>установленный минимальный возраст, необходимый стаж, действующее водительское удостоверение.</w:t>
      </w:r>
    </w:p>
    <w:p w14:paraId="59834514" w14:textId="2509592B" w:rsidR="00B510E6" w:rsidRDefault="00644218" w:rsidP="006A7688">
      <w:pPr>
        <w:pStyle w:val="a7"/>
        <w:numPr>
          <w:ilvl w:val="1"/>
          <w:numId w:val="6"/>
        </w:numPr>
        <w:shd w:val="clear" w:color="auto" w:fill="auto"/>
        <w:tabs>
          <w:tab w:val="left" w:pos="350"/>
        </w:tabs>
      </w:pPr>
      <w:r>
        <w:t xml:space="preserve">Правомочный водитель имеет право, только на управление ТС, правами </w:t>
      </w:r>
      <w:r w:rsidR="003F3484" w:rsidRPr="003F3484">
        <w:t>Субарендат</w:t>
      </w:r>
      <w:r>
        <w:t>ора он не наделен.</w:t>
      </w:r>
    </w:p>
    <w:p w14:paraId="1BFDE370" w14:textId="3B3A0252" w:rsidR="00B510E6" w:rsidRDefault="006A7688" w:rsidP="006A7688">
      <w:pPr>
        <w:pStyle w:val="a7"/>
        <w:shd w:val="clear" w:color="auto" w:fill="auto"/>
        <w:tabs>
          <w:tab w:val="left" w:pos="341"/>
        </w:tabs>
        <w:ind w:left="0"/>
      </w:pPr>
      <w:r>
        <w:tab/>
        <w:t>7.3. Перечень допущенных к управлению ТС водителей:</w:t>
      </w:r>
    </w:p>
    <w:p w14:paraId="38DA6503" w14:textId="77777777" w:rsidR="006A7688" w:rsidRDefault="006A7688" w:rsidP="006A7688">
      <w:pPr>
        <w:pStyle w:val="a7"/>
        <w:shd w:val="clear" w:color="auto" w:fill="auto"/>
        <w:tabs>
          <w:tab w:val="left" w:pos="341"/>
        </w:tabs>
        <w:ind w:left="0"/>
      </w:pPr>
    </w:p>
    <w:tbl>
      <w:tblPr>
        <w:tblOverlap w:val="never"/>
        <w:tblW w:w="0" w:type="auto"/>
        <w:jc w:val="center"/>
        <w:tblLayout w:type="fixed"/>
        <w:tblCellMar>
          <w:left w:w="10" w:type="dxa"/>
          <w:right w:w="10" w:type="dxa"/>
        </w:tblCellMar>
        <w:tblLook w:val="0000" w:firstRow="0" w:lastRow="0" w:firstColumn="0" w:lastColumn="0" w:noHBand="0" w:noVBand="0"/>
      </w:tblPr>
      <w:tblGrid>
        <w:gridCol w:w="3422"/>
        <w:gridCol w:w="1685"/>
        <w:gridCol w:w="2270"/>
        <w:gridCol w:w="1008"/>
        <w:gridCol w:w="1522"/>
      </w:tblGrid>
      <w:tr w:rsidR="00B510E6" w14:paraId="7658E365" w14:textId="77777777">
        <w:trPr>
          <w:trHeight w:hRule="exact" w:val="470"/>
          <w:jc w:val="center"/>
        </w:trPr>
        <w:tc>
          <w:tcPr>
            <w:tcW w:w="3422" w:type="dxa"/>
            <w:tcBorders>
              <w:top w:val="single" w:sz="4" w:space="0" w:color="auto"/>
              <w:left w:val="single" w:sz="4" w:space="0" w:color="auto"/>
            </w:tcBorders>
            <w:shd w:val="clear" w:color="auto" w:fill="FFFFFF"/>
          </w:tcPr>
          <w:p w14:paraId="760B0AFD" w14:textId="77777777" w:rsidR="00B510E6" w:rsidRDefault="00644218">
            <w:pPr>
              <w:pStyle w:val="a5"/>
              <w:shd w:val="clear" w:color="auto" w:fill="auto"/>
              <w:ind w:firstLine="0"/>
              <w:jc w:val="left"/>
            </w:pPr>
            <w:r>
              <w:t>ФИО</w:t>
            </w:r>
          </w:p>
        </w:tc>
        <w:tc>
          <w:tcPr>
            <w:tcW w:w="1685" w:type="dxa"/>
            <w:tcBorders>
              <w:top w:val="single" w:sz="4" w:space="0" w:color="auto"/>
              <w:left w:val="single" w:sz="4" w:space="0" w:color="auto"/>
            </w:tcBorders>
            <w:shd w:val="clear" w:color="auto" w:fill="FFFFFF"/>
          </w:tcPr>
          <w:p w14:paraId="20B17ACE" w14:textId="77777777" w:rsidR="00B510E6" w:rsidRDefault="00644218">
            <w:pPr>
              <w:pStyle w:val="a5"/>
              <w:shd w:val="clear" w:color="auto" w:fill="auto"/>
              <w:ind w:left="100" w:firstLine="0"/>
              <w:jc w:val="center"/>
            </w:pPr>
            <w:r>
              <w:t>Дата рождения</w:t>
            </w:r>
          </w:p>
        </w:tc>
        <w:tc>
          <w:tcPr>
            <w:tcW w:w="2270" w:type="dxa"/>
            <w:tcBorders>
              <w:top w:val="single" w:sz="4" w:space="0" w:color="auto"/>
              <w:left w:val="single" w:sz="4" w:space="0" w:color="auto"/>
            </w:tcBorders>
            <w:shd w:val="clear" w:color="auto" w:fill="FFFFFF"/>
            <w:vAlign w:val="bottom"/>
          </w:tcPr>
          <w:p w14:paraId="53C10415" w14:textId="77777777" w:rsidR="00B510E6" w:rsidRDefault="00644218">
            <w:pPr>
              <w:pStyle w:val="a5"/>
              <w:shd w:val="clear" w:color="auto" w:fill="auto"/>
              <w:ind w:firstLine="0"/>
              <w:jc w:val="left"/>
            </w:pPr>
            <w:r>
              <w:t>Водительское</w:t>
            </w:r>
          </w:p>
          <w:p w14:paraId="2EC66BE7" w14:textId="77777777" w:rsidR="00B510E6" w:rsidRDefault="00644218">
            <w:pPr>
              <w:pStyle w:val="a5"/>
              <w:shd w:val="clear" w:color="auto" w:fill="auto"/>
              <w:ind w:firstLine="0"/>
              <w:jc w:val="left"/>
            </w:pPr>
            <w:r>
              <w:t>удостоверение</w:t>
            </w:r>
          </w:p>
        </w:tc>
        <w:tc>
          <w:tcPr>
            <w:tcW w:w="1008" w:type="dxa"/>
            <w:tcBorders>
              <w:top w:val="single" w:sz="4" w:space="0" w:color="auto"/>
              <w:left w:val="single" w:sz="4" w:space="0" w:color="auto"/>
            </w:tcBorders>
            <w:shd w:val="clear" w:color="auto" w:fill="FFFFFF"/>
          </w:tcPr>
          <w:p w14:paraId="0D264155" w14:textId="77777777" w:rsidR="00B510E6" w:rsidRDefault="00644218">
            <w:pPr>
              <w:pStyle w:val="a5"/>
              <w:shd w:val="clear" w:color="auto" w:fill="auto"/>
              <w:ind w:firstLine="0"/>
              <w:jc w:val="left"/>
            </w:pPr>
            <w:r>
              <w:t>Стаж</w:t>
            </w:r>
          </w:p>
        </w:tc>
        <w:tc>
          <w:tcPr>
            <w:tcW w:w="1522" w:type="dxa"/>
            <w:tcBorders>
              <w:top w:val="single" w:sz="4" w:space="0" w:color="auto"/>
              <w:left w:val="single" w:sz="4" w:space="0" w:color="auto"/>
              <w:right w:val="single" w:sz="4" w:space="0" w:color="auto"/>
            </w:tcBorders>
            <w:shd w:val="clear" w:color="auto" w:fill="FFFFFF"/>
            <w:vAlign w:val="bottom"/>
          </w:tcPr>
          <w:p w14:paraId="0FA50724" w14:textId="77777777" w:rsidR="00B510E6" w:rsidRDefault="00644218">
            <w:pPr>
              <w:pStyle w:val="a5"/>
              <w:shd w:val="clear" w:color="auto" w:fill="auto"/>
              <w:ind w:firstLine="0"/>
              <w:jc w:val="left"/>
            </w:pPr>
            <w:r>
              <w:t>Контактные</w:t>
            </w:r>
          </w:p>
          <w:p w14:paraId="490F9877" w14:textId="77777777" w:rsidR="00B510E6" w:rsidRDefault="00644218">
            <w:pPr>
              <w:pStyle w:val="a5"/>
              <w:shd w:val="clear" w:color="auto" w:fill="auto"/>
              <w:ind w:firstLine="0"/>
              <w:jc w:val="left"/>
            </w:pPr>
            <w:r>
              <w:t>телефоны</w:t>
            </w:r>
          </w:p>
        </w:tc>
      </w:tr>
      <w:tr w:rsidR="00B510E6" w14:paraId="524248CE" w14:textId="77777777">
        <w:trPr>
          <w:trHeight w:hRule="exact" w:val="250"/>
          <w:jc w:val="center"/>
        </w:trPr>
        <w:tc>
          <w:tcPr>
            <w:tcW w:w="3422" w:type="dxa"/>
            <w:tcBorders>
              <w:top w:val="single" w:sz="4" w:space="0" w:color="auto"/>
              <w:left w:val="single" w:sz="4" w:space="0" w:color="auto"/>
            </w:tcBorders>
            <w:shd w:val="clear" w:color="auto" w:fill="FFFFFF"/>
            <w:vAlign w:val="bottom"/>
          </w:tcPr>
          <w:p w14:paraId="4B18958C" w14:textId="22E54A8E" w:rsidR="00B510E6" w:rsidRDefault="00B510E6">
            <w:pPr>
              <w:pStyle w:val="a5"/>
              <w:shd w:val="clear" w:color="auto" w:fill="auto"/>
              <w:ind w:firstLine="0"/>
              <w:jc w:val="left"/>
            </w:pPr>
          </w:p>
        </w:tc>
        <w:tc>
          <w:tcPr>
            <w:tcW w:w="1685" w:type="dxa"/>
            <w:tcBorders>
              <w:top w:val="single" w:sz="4" w:space="0" w:color="auto"/>
              <w:left w:val="single" w:sz="4" w:space="0" w:color="auto"/>
            </w:tcBorders>
            <w:shd w:val="clear" w:color="auto" w:fill="FFFFFF"/>
          </w:tcPr>
          <w:p w14:paraId="092DFF71" w14:textId="77777777" w:rsidR="00B510E6" w:rsidRDefault="00B510E6">
            <w:pPr>
              <w:rPr>
                <w:sz w:val="10"/>
                <w:szCs w:val="10"/>
              </w:rPr>
            </w:pPr>
          </w:p>
        </w:tc>
        <w:tc>
          <w:tcPr>
            <w:tcW w:w="2270" w:type="dxa"/>
            <w:tcBorders>
              <w:top w:val="single" w:sz="4" w:space="0" w:color="auto"/>
              <w:left w:val="single" w:sz="4" w:space="0" w:color="auto"/>
            </w:tcBorders>
            <w:shd w:val="clear" w:color="auto" w:fill="FFFFFF"/>
            <w:vAlign w:val="bottom"/>
          </w:tcPr>
          <w:p w14:paraId="44AD54E3" w14:textId="77777777" w:rsidR="00B510E6" w:rsidRDefault="00644218">
            <w:pPr>
              <w:pStyle w:val="a5"/>
              <w:shd w:val="clear" w:color="auto" w:fill="auto"/>
              <w:ind w:firstLine="0"/>
              <w:jc w:val="left"/>
            </w:pPr>
            <w:r>
              <w:t>№</w:t>
            </w:r>
          </w:p>
        </w:tc>
        <w:tc>
          <w:tcPr>
            <w:tcW w:w="1008" w:type="dxa"/>
            <w:tcBorders>
              <w:top w:val="single" w:sz="4" w:space="0" w:color="auto"/>
              <w:left w:val="single" w:sz="4" w:space="0" w:color="auto"/>
            </w:tcBorders>
            <w:shd w:val="clear" w:color="auto" w:fill="FFFFFF"/>
          </w:tcPr>
          <w:p w14:paraId="489E6334" w14:textId="77777777" w:rsidR="00B510E6" w:rsidRDefault="00B510E6">
            <w:pPr>
              <w:rPr>
                <w:sz w:val="10"/>
                <w:szCs w:val="10"/>
              </w:rPr>
            </w:pPr>
          </w:p>
        </w:tc>
        <w:tc>
          <w:tcPr>
            <w:tcW w:w="1522" w:type="dxa"/>
            <w:tcBorders>
              <w:top w:val="single" w:sz="4" w:space="0" w:color="auto"/>
              <w:left w:val="single" w:sz="4" w:space="0" w:color="auto"/>
              <w:right w:val="single" w:sz="4" w:space="0" w:color="auto"/>
            </w:tcBorders>
            <w:shd w:val="clear" w:color="auto" w:fill="FFFFFF"/>
          </w:tcPr>
          <w:p w14:paraId="7F509A74" w14:textId="77777777" w:rsidR="00B510E6" w:rsidRDefault="00B510E6">
            <w:pPr>
              <w:rPr>
                <w:sz w:val="10"/>
                <w:szCs w:val="10"/>
              </w:rPr>
            </w:pPr>
          </w:p>
        </w:tc>
      </w:tr>
      <w:tr w:rsidR="00B510E6" w14:paraId="48777009" w14:textId="77777777">
        <w:trPr>
          <w:trHeight w:hRule="exact" w:val="250"/>
          <w:jc w:val="center"/>
        </w:trPr>
        <w:tc>
          <w:tcPr>
            <w:tcW w:w="3422" w:type="dxa"/>
            <w:tcBorders>
              <w:top w:val="single" w:sz="4" w:space="0" w:color="auto"/>
              <w:left w:val="single" w:sz="4" w:space="0" w:color="auto"/>
              <w:bottom w:val="single" w:sz="4" w:space="0" w:color="auto"/>
            </w:tcBorders>
            <w:shd w:val="clear" w:color="auto" w:fill="FFFFFF"/>
            <w:vAlign w:val="bottom"/>
          </w:tcPr>
          <w:p w14:paraId="53EFD9A1" w14:textId="65D0FACB" w:rsidR="00B510E6" w:rsidRDefault="00B510E6">
            <w:pPr>
              <w:pStyle w:val="a5"/>
              <w:shd w:val="clear" w:color="auto" w:fill="auto"/>
              <w:ind w:firstLine="0"/>
              <w:jc w:val="left"/>
            </w:pPr>
          </w:p>
        </w:tc>
        <w:tc>
          <w:tcPr>
            <w:tcW w:w="1685" w:type="dxa"/>
            <w:tcBorders>
              <w:top w:val="single" w:sz="4" w:space="0" w:color="auto"/>
              <w:left w:val="single" w:sz="4" w:space="0" w:color="auto"/>
              <w:bottom w:val="single" w:sz="4" w:space="0" w:color="auto"/>
            </w:tcBorders>
            <w:shd w:val="clear" w:color="auto" w:fill="FFFFFF"/>
          </w:tcPr>
          <w:p w14:paraId="337CEAAD" w14:textId="77777777" w:rsidR="00B510E6" w:rsidRDefault="00B510E6">
            <w:pPr>
              <w:rPr>
                <w:sz w:val="10"/>
                <w:szCs w:val="10"/>
              </w:rPr>
            </w:pPr>
          </w:p>
        </w:tc>
        <w:tc>
          <w:tcPr>
            <w:tcW w:w="2270" w:type="dxa"/>
            <w:tcBorders>
              <w:top w:val="single" w:sz="4" w:space="0" w:color="auto"/>
              <w:left w:val="single" w:sz="4" w:space="0" w:color="auto"/>
              <w:bottom w:val="single" w:sz="4" w:space="0" w:color="auto"/>
            </w:tcBorders>
            <w:shd w:val="clear" w:color="auto" w:fill="FFFFFF"/>
            <w:vAlign w:val="bottom"/>
          </w:tcPr>
          <w:p w14:paraId="5A43CBFB" w14:textId="77777777" w:rsidR="00B510E6" w:rsidRDefault="00644218">
            <w:pPr>
              <w:pStyle w:val="a5"/>
              <w:shd w:val="clear" w:color="auto" w:fill="auto"/>
              <w:ind w:firstLine="0"/>
              <w:jc w:val="left"/>
            </w:pPr>
            <w:r>
              <w:t>№</w:t>
            </w:r>
          </w:p>
        </w:tc>
        <w:tc>
          <w:tcPr>
            <w:tcW w:w="1008" w:type="dxa"/>
            <w:tcBorders>
              <w:top w:val="single" w:sz="4" w:space="0" w:color="auto"/>
              <w:left w:val="single" w:sz="4" w:space="0" w:color="auto"/>
              <w:bottom w:val="single" w:sz="4" w:space="0" w:color="auto"/>
            </w:tcBorders>
            <w:shd w:val="clear" w:color="auto" w:fill="FFFFFF"/>
          </w:tcPr>
          <w:p w14:paraId="75F553EB" w14:textId="77777777" w:rsidR="00B510E6" w:rsidRDefault="00B510E6">
            <w:pPr>
              <w:rPr>
                <w:sz w:val="10"/>
                <w:szCs w:val="10"/>
              </w:rPr>
            </w:pPr>
          </w:p>
        </w:tc>
        <w:tc>
          <w:tcPr>
            <w:tcW w:w="1522" w:type="dxa"/>
            <w:tcBorders>
              <w:top w:val="single" w:sz="4" w:space="0" w:color="auto"/>
              <w:left w:val="single" w:sz="4" w:space="0" w:color="auto"/>
              <w:bottom w:val="single" w:sz="4" w:space="0" w:color="auto"/>
              <w:right w:val="single" w:sz="4" w:space="0" w:color="auto"/>
            </w:tcBorders>
            <w:shd w:val="clear" w:color="auto" w:fill="FFFFFF"/>
          </w:tcPr>
          <w:p w14:paraId="5FA14240" w14:textId="77777777" w:rsidR="00B510E6" w:rsidRDefault="00B510E6">
            <w:pPr>
              <w:rPr>
                <w:sz w:val="10"/>
                <w:szCs w:val="10"/>
              </w:rPr>
            </w:pPr>
          </w:p>
        </w:tc>
      </w:tr>
    </w:tbl>
    <w:p w14:paraId="2911DA7E" w14:textId="77777777" w:rsidR="00B510E6" w:rsidRDefault="00B510E6">
      <w:pPr>
        <w:spacing w:after="206" w:line="14" w:lineRule="exact"/>
      </w:pPr>
    </w:p>
    <w:p w14:paraId="2CF7E9B8" w14:textId="77777777" w:rsidR="00B510E6" w:rsidRDefault="00644218">
      <w:pPr>
        <w:pStyle w:val="20"/>
        <w:keepNext/>
        <w:keepLines/>
        <w:numPr>
          <w:ilvl w:val="0"/>
          <w:numId w:val="1"/>
        </w:numPr>
        <w:shd w:val="clear" w:color="auto" w:fill="auto"/>
        <w:tabs>
          <w:tab w:val="left" w:pos="4210"/>
        </w:tabs>
        <w:ind w:left="3900"/>
      </w:pPr>
      <w:bookmarkStart w:id="10" w:name="bookmark11"/>
      <w:r>
        <w:t>Поездка за границу.</w:t>
      </w:r>
      <w:bookmarkEnd w:id="10"/>
    </w:p>
    <w:p w14:paraId="3DCDF86F" w14:textId="77777777" w:rsidR="00B510E6" w:rsidRDefault="00644218">
      <w:pPr>
        <w:pStyle w:val="1"/>
        <w:numPr>
          <w:ilvl w:val="1"/>
          <w:numId w:val="1"/>
        </w:numPr>
        <w:shd w:val="clear" w:color="auto" w:fill="auto"/>
        <w:tabs>
          <w:tab w:val="left" w:pos="872"/>
        </w:tabs>
        <w:ind w:firstLine="460"/>
      </w:pPr>
      <w:r>
        <w:t>При стандартных условиях допускаются поездки только в пределах Российской Федерации. Для поездки за пределы границ Российской Федерации требуется предварительное письменное согласие Арендодателя. Поездки в регионы, где идет война, чрезвычайные ситуации, или в кризисные регионы запрещены.</w:t>
      </w:r>
    </w:p>
    <w:p w14:paraId="21C083D5" w14:textId="674E24CD" w:rsidR="00B510E6" w:rsidRDefault="00644218">
      <w:pPr>
        <w:pStyle w:val="1"/>
        <w:numPr>
          <w:ilvl w:val="1"/>
          <w:numId w:val="1"/>
        </w:numPr>
        <w:shd w:val="clear" w:color="auto" w:fill="auto"/>
        <w:tabs>
          <w:tab w:val="left" w:pos="867"/>
        </w:tabs>
        <w:ind w:firstLine="460"/>
      </w:pPr>
      <w:r>
        <w:t xml:space="preserve">В случае поездки в страны СНГ и Европы </w:t>
      </w:r>
      <w:r w:rsidR="003F3484" w:rsidRPr="003F3484">
        <w:t>Субарендат</w:t>
      </w:r>
      <w:r>
        <w:t>ор обязан за свой счет застраховать ТС по правилам международного страхования «Зеленая карта» или сделать расширение ОСАГО.</w:t>
      </w:r>
    </w:p>
    <w:p w14:paraId="718E3D1F" w14:textId="1C222A3E" w:rsidR="00B510E6" w:rsidRDefault="00644218">
      <w:pPr>
        <w:pStyle w:val="1"/>
        <w:numPr>
          <w:ilvl w:val="1"/>
          <w:numId w:val="1"/>
        </w:numPr>
        <w:shd w:val="clear" w:color="auto" w:fill="auto"/>
        <w:tabs>
          <w:tab w:val="left" w:pos="905"/>
        </w:tabs>
        <w:ind w:firstLine="460"/>
      </w:pPr>
      <w:r>
        <w:t xml:space="preserve">Расходы по оформлению нотариальной доверенности для выезда за пределы РФ несет </w:t>
      </w:r>
      <w:r w:rsidR="003F3484" w:rsidRPr="003F3484">
        <w:t>Субарендат</w:t>
      </w:r>
      <w:r>
        <w:t>ор.</w:t>
      </w:r>
    </w:p>
    <w:p w14:paraId="69AA18E0" w14:textId="77777777" w:rsidR="00B77620" w:rsidRDefault="00B77620" w:rsidP="00B77620">
      <w:pPr>
        <w:pStyle w:val="1"/>
        <w:shd w:val="clear" w:color="auto" w:fill="auto"/>
        <w:tabs>
          <w:tab w:val="left" w:pos="905"/>
        </w:tabs>
        <w:ind w:left="460" w:firstLine="0"/>
      </w:pPr>
    </w:p>
    <w:p w14:paraId="3A52A44B" w14:textId="77777777" w:rsidR="00B510E6" w:rsidRDefault="00644218">
      <w:pPr>
        <w:pStyle w:val="20"/>
        <w:keepNext/>
        <w:keepLines/>
        <w:numPr>
          <w:ilvl w:val="0"/>
          <w:numId w:val="1"/>
        </w:numPr>
        <w:shd w:val="clear" w:color="auto" w:fill="auto"/>
        <w:tabs>
          <w:tab w:val="left" w:pos="4111"/>
        </w:tabs>
        <w:ind w:left="3680" w:firstLine="20"/>
      </w:pPr>
      <w:bookmarkStart w:id="11" w:name="bookmark12"/>
      <w:r>
        <w:t>Персональные данные.</w:t>
      </w:r>
      <w:bookmarkEnd w:id="11"/>
    </w:p>
    <w:p w14:paraId="0F75A47F" w14:textId="5F2DC828" w:rsidR="00B510E6" w:rsidRDefault="003F3484">
      <w:pPr>
        <w:pStyle w:val="1"/>
        <w:numPr>
          <w:ilvl w:val="1"/>
          <w:numId w:val="1"/>
        </w:numPr>
        <w:shd w:val="clear" w:color="auto" w:fill="auto"/>
        <w:tabs>
          <w:tab w:val="left" w:pos="1008"/>
        </w:tabs>
        <w:ind w:firstLine="460"/>
      </w:pPr>
      <w:r w:rsidRPr="003F3484">
        <w:t>Субарендат</w:t>
      </w:r>
      <w:r>
        <w:t>ор выражает согласие на обработку Арендодателем персональных данных.</w:t>
      </w:r>
    </w:p>
    <w:p w14:paraId="2F34480C" w14:textId="77777777" w:rsidR="00B510E6" w:rsidRDefault="00644218">
      <w:pPr>
        <w:pStyle w:val="1"/>
        <w:numPr>
          <w:ilvl w:val="1"/>
          <w:numId w:val="1"/>
        </w:numPr>
        <w:shd w:val="clear" w:color="auto" w:fill="auto"/>
        <w:tabs>
          <w:tab w:val="left" w:pos="1008"/>
        </w:tabs>
        <w:ind w:firstLine="460"/>
      </w:pPr>
      <w:r>
        <w:t>Арендодатель обязуется соблюдать условия конфиденциальности персональных данных и обеспечивать безопасность персональных данных не ниже уровня, установленного законодательством.</w:t>
      </w:r>
    </w:p>
    <w:p w14:paraId="03BCB8C6" w14:textId="7F860CAF" w:rsidR="00B510E6" w:rsidRDefault="00644218">
      <w:pPr>
        <w:pStyle w:val="1"/>
        <w:numPr>
          <w:ilvl w:val="1"/>
          <w:numId w:val="1"/>
        </w:numPr>
        <w:shd w:val="clear" w:color="auto" w:fill="auto"/>
        <w:tabs>
          <w:tab w:val="left" w:pos="973"/>
        </w:tabs>
        <w:spacing w:after="220"/>
        <w:ind w:firstLine="460"/>
      </w:pPr>
      <w:r>
        <w:t xml:space="preserve">Арендодатель обязуется прекратить обработку персональных данных после получения от </w:t>
      </w:r>
      <w:r w:rsidR="003F3484" w:rsidRPr="003F3484">
        <w:t>Субарендат</w:t>
      </w:r>
      <w:r>
        <w:t>ора письменного уведомления о необходимости прекращения обработки персональных данных.</w:t>
      </w:r>
    </w:p>
    <w:p w14:paraId="7A09312F" w14:textId="77777777" w:rsidR="00B510E6" w:rsidRDefault="00644218">
      <w:pPr>
        <w:pStyle w:val="20"/>
        <w:keepNext/>
        <w:keepLines/>
        <w:numPr>
          <w:ilvl w:val="0"/>
          <w:numId w:val="1"/>
        </w:numPr>
        <w:shd w:val="clear" w:color="auto" w:fill="auto"/>
        <w:tabs>
          <w:tab w:val="left" w:pos="4176"/>
        </w:tabs>
        <w:ind w:left="3760"/>
      </w:pPr>
      <w:bookmarkStart w:id="12" w:name="bookmark13"/>
      <w:r>
        <w:t>Подсудность и споры.</w:t>
      </w:r>
      <w:bookmarkEnd w:id="12"/>
    </w:p>
    <w:p w14:paraId="4DB0CD30" w14:textId="128353F6" w:rsidR="00B510E6" w:rsidRDefault="00644218">
      <w:pPr>
        <w:pStyle w:val="1"/>
        <w:numPr>
          <w:ilvl w:val="1"/>
          <w:numId w:val="1"/>
        </w:numPr>
        <w:shd w:val="clear" w:color="auto" w:fill="auto"/>
        <w:tabs>
          <w:tab w:val="left" w:pos="963"/>
        </w:tabs>
        <w:ind w:firstLine="460"/>
      </w:pPr>
      <w:r>
        <w:t xml:space="preserve">Споры и </w:t>
      </w:r>
      <w:r w:rsidR="001F703C">
        <w:t>разногласия,</w:t>
      </w:r>
      <w:r>
        <w:t xml:space="preserve"> возникающие в связи с исполнением </w:t>
      </w:r>
      <w:r w:rsidR="001F703C">
        <w:t>настоящего Договора,</w:t>
      </w:r>
      <w:r>
        <w:t xml:space="preserve"> будут решаться Сторонами путем переговоров.</w:t>
      </w:r>
    </w:p>
    <w:p w14:paraId="12BC80AF" w14:textId="77777777" w:rsidR="00B510E6" w:rsidRDefault="00644218">
      <w:pPr>
        <w:pStyle w:val="1"/>
        <w:numPr>
          <w:ilvl w:val="1"/>
          <w:numId w:val="1"/>
        </w:numPr>
        <w:shd w:val="clear" w:color="auto" w:fill="auto"/>
        <w:tabs>
          <w:tab w:val="left" w:pos="1008"/>
        </w:tabs>
        <w:ind w:firstLine="460"/>
      </w:pPr>
      <w:r>
        <w:t>Если спор не разрешен путём переговоров спор разрешается судом.</w:t>
      </w:r>
    </w:p>
    <w:p w14:paraId="64A16FAC" w14:textId="397BC4D4" w:rsidR="00B510E6" w:rsidRDefault="00644218">
      <w:pPr>
        <w:pStyle w:val="1"/>
        <w:numPr>
          <w:ilvl w:val="1"/>
          <w:numId w:val="1"/>
        </w:numPr>
        <w:shd w:val="clear" w:color="auto" w:fill="auto"/>
        <w:tabs>
          <w:tab w:val="left" w:pos="1008"/>
        </w:tabs>
        <w:spacing w:after="220"/>
        <w:ind w:firstLine="460"/>
      </w:pPr>
      <w:r>
        <w:t xml:space="preserve">По настоящему договору устанавливается договорная подсудность. Все споры разрешаются в </w:t>
      </w:r>
      <w:r w:rsidR="000847C5">
        <w:t>Арбитражном суде</w:t>
      </w:r>
      <w:r>
        <w:t xml:space="preserve"> г. Москвы</w:t>
      </w:r>
      <w:r w:rsidR="00A44884">
        <w:t>, либо в суде по месту регистрации Арендодателя</w:t>
      </w:r>
      <w:r>
        <w:t>.</w:t>
      </w:r>
    </w:p>
    <w:p w14:paraId="2045F8DF" w14:textId="77777777" w:rsidR="00B510E6" w:rsidRDefault="00644218">
      <w:pPr>
        <w:pStyle w:val="20"/>
        <w:keepNext/>
        <w:keepLines/>
        <w:numPr>
          <w:ilvl w:val="0"/>
          <w:numId w:val="1"/>
        </w:numPr>
        <w:shd w:val="clear" w:color="auto" w:fill="auto"/>
        <w:tabs>
          <w:tab w:val="left" w:pos="4571"/>
        </w:tabs>
        <w:ind w:left="4160"/>
      </w:pPr>
      <w:bookmarkStart w:id="13" w:name="bookmark14"/>
      <w:r>
        <w:t>Форс-мажор.</w:t>
      </w:r>
      <w:bookmarkEnd w:id="13"/>
    </w:p>
    <w:p w14:paraId="37693F41" w14:textId="41C3AD2D" w:rsidR="00B510E6" w:rsidRDefault="00644218">
      <w:pPr>
        <w:pStyle w:val="1"/>
        <w:numPr>
          <w:ilvl w:val="1"/>
          <w:numId w:val="1"/>
        </w:numPr>
        <w:shd w:val="clear" w:color="auto" w:fill="auto"/>
        <w:tabs>
          <w:tab w:val="left" w:pos="973"/>
          <w:tab w:val="left" w:pos="8933"/>
        </w:tabs>
        <w:ind w:firstLine="460"/>
      </w:pPr>
      <w:r>
        <w:t xml:space="preserve">Стороны освобождаются от ответственности за неисполнение принятых на себя обязательств, если это неисполнение явилось следствием действий, обстоятельств непреодолимой силы, возникших после заключения </w:t>
      </w:r>
      <w:r w:rsidR="001F703C">
        <w:t>настоящего Договора</w:t>
      </w:r>
      <w:r>
        <w:t>.</w:t>
      </w:r>
    </w:p>
    <w:p w14:paraId="5BAC7BF3" w14:textId="77777777" w:rsidR="00B510E6" w:rsidRDefault="00644218">
      <w:pPr>
        <w:pStyle w:val="1"/>
        <w:shd w:val="clear" w:color="auto" w:fill="auto"/>
        <w:spacing w:after="220"/>
        <w:ind w:firstLine="0"/>
      </w:pPr>
      <w:r>
        <w:t>К обстоятельствам непреодолимой силы Стороны относят: стихийные бедствия, военные операции любого характера, эпидемии, акты властей, террористические акты, иные обстоятельства вне разумного контроля Сторон препятствующие исполнению обязательств.</w:t>
      </w:r>
    </w:p>
    <w:p w14:paraId="031C033B" w14:textId="77777777" w:rsidR="00B510E6" w:rsidRDefault="00644218">
      <w:pPr>
        <w:pStyle w:val="1"/>
        <w:numPr>
          <w:ilvl w:val="1"/>
          <w:numId w:val="1"/>
        </w:numPr>
        <w:shd w:val="clear" w:color="auto" w:fill="auto"/>
        <w:tabs>
          <w:tab w:val="left" w:pos="1011"/>
        </w:tabs>
        <w:spacing w:after="220"/>
        <w:ind w:firstLine="520"/>
      </w:pPr>
      <w:r>
        <w:t xml:space="preserve">При наступлении форс-мажора сроки исполнения обязательств по Договору отодвигаются соразмерно </w:t>
      </w:r>
      <w:r>
        <w:lastRenderedPageBreak/>
        <w:t>времени, в течение которого действовал форс-мажор. При этом учитывается график бронирования и наличие доступных автодомов.</w:t>
      </w:r>
    </w:p>
    <w:p w14:paraId="64B49BC3" w14:textId="77777777" w:rsidR="00B510E6" w:rsidRDefault="00644218">
      <w:pPr>
        <w:pStyle w:val="20"/>
        <w:keepNext/>
        <w:keepLines/>
        <w:numPr>
          <w:ilvl w:val="0"/>
          <w:numId w:val="1"/>
        </w:numPr>
        <w:shd w:val="clear" w:color="auto" w:fill="auto"/>
        <w:tabs>
          <w:tab w:val="left" w:pos="3970"/>
        </w:tabs>
        <w:ind w:left="3500" w:firstLine="20"/>
      </w:pPr>
      <w:bookmarkStart w:id="14" w:name="bookmark15"/>
      <w:r>
        <w:t>Заключительные положения.</w:t>
      </w:r>
      <w:bookmarkEnd w:id="14"/>
    </w:p>
    <w:p w14:paraId="7FC883EB" w14:textId="56F2F9EB" w:rsidR="00B510E6" w:rsidRDefault="00644218">
      <w:pPr>
        <w:pStyle w:val="1"/>
        <w:numPr>
          <w:ilvl w:val="1"/>
          <w:numId w:val="1"/>
        </w:numPr>
        <w:shd w:val="clear" w:color="auto" w:fill="auto"/>
        <w:tabs>
          <w:tab w:val="left" w:pos="1011"/>
        </w:tabs>
        <w:ind w:firstLine="520"/>
      </w:pPr>
      <w:r>
        <w:t xml:space="preserve">Срок действия Договора: со его дня подписания Сторонами и внесения </w:t>
      </w:r>
      <w:r w:rsidR="003F3484" w:rsidRPr="003F3484">
        <w:t>Субарендат</w:t>
      </w:r>
      <w:r>
        <w:t>ором предоплаты и до полного исполнения Сторонами своих обязательств. Истечение срока действия Договора не освобождает Стороны от ответственности за его нарушение, если таковые имели место при исполнении условий Договора или в течение срока аренды ТС.</w:t>
      </w:r>
    </w:p>
    <w:p w14:paraId="4A79DDC9" w14:textId="77777777" w:rsidR="00B510E6" w:rsidRDefault="00644218">
      <w:pPr>
        <w:pStyle w:val="1"/>
        <w:numPr>
          <w:ilvl w:val="1"/>
          <w:numId w:val="1"/>
        </w:numPr>
        <w:shd w:val="clear" w:color="auto" w:fill="auto"/>
        <w:tabs>
          <w:tab w:val="left" w:pos="1104"/>
        </w:tabs>
        <w:ind w:firstLine="520"/>
      </w:pPr>
      <w:r>
        <w:t>Все соглашения и изменения по данному Договору подлежат оформлению в письменном виде.</w:t>
      </w:r>
    </w:p>
    <w:p w14:paraId="403E34F9" w14:textId="77777777" w:rsidR="00B510E6" w:rsidRDefault="00644218">
      <w:pPr>
        <w:pStyle w:val="1"/>
        <w:numPr>
          <w:ilvl w:val="1"/>
          <w:numId w:val="1"/>
        </w:numPr>
        <w:shd w:val="clear" w:color="auto" w:fill="auto"/>
        <w:tabs>
          <w:tab w:val="left" w:pos="1006"/>
        </w:tabs>
        <w:ind w:firstLine="520"/>
      </w:pPr>
      <w:r>
        <w:t>Настоящий Договор составлен в двух экземплярах, по одному экземпляру для каждой из Сторон, идентичных по своему содержанию и имеющих одинаковую юридическую силу.</w:t>
      </w:r>
    </w:p>
    <w:p w14:paraId="2D82FCD7" w14:textId="77777777" w:rsidR="00B510E6" w:rsidRDefault="00644218">
      <w:pPr>
        <w:pStyle w:val="1"/>
        <w:numPr>
          <w:ilvl w:val="1"/>
          <w:numId w:val="1"/>
        </w:numPr>
        <w:shd w:val="clear" w:color="auto" w:fill="auto"/>
        <w:tabs>
          <w:tab w:val="left" w:pos="1104"/>
        </w:tabs>
        <w:ind w:firstLine="520"/>
      </w:pPr>
      <w:r>
        <w:t>Стороны договорились считать средствами официального оповещения:</w:t>
      </w:r>
    </w:p>
    <w:p w14:paraId="152A896B" w14:textId="77777777" w:rsidR="00B510E6" w:rsidRDefault="00644218">
      <w:pPr>
        <w:pStyle w:val="1"/>
        <w:numPr>
          <w:ilvl w:val="0"/>
          <w:numId w:val="2"/>
        </w:numPr>
        <w:shd w:val="clear" w:color="auto" w:fill="auto"/>
        <w:tabs>
          <w:tab w:val="left" w:pos="787"/>
        </w:tabs>
        <w:ind w:firstLine="520"/>
      </w:pPr>
      <w:r>
        <w:t>корреспонденцию, направленную посредством АО «Почта России»</w:t>
      </w:r>
    </w:p>
    <w:p w14:paraId="1BE68206" w14:textId="77777777" w:rsidR="00B510E6" w:rsidRDefault="00644218">
      <w:pPr>
        <w:pStyle w:val="1"/>
        <w:numPr>
          <w:ilvl w:val="0"/>
          <w:numId w:val="2"/>
        </w:numPr>
        <w:shd w:val="clear" w:color="auto" w:fill="auto"/>
        <w:tabs>
          <w:tab w:val="left" w:pos="787"/>
        </w:tabs>
        <w:ind w:firstLine="520"/>
      </w:pPr>
      <w:r>
        <w:t>корреспонденцию, направленную посредством иных курьерских служб доставки</w:t>
      </w:r>
    </w:p>
    <w:p w14:paraId="7516E3D6" w14:textId="77777777" w:rsidR="00B510E6" w:rsidRDefault="00644218">
      <w:pPr>
        <w:pStyle w:val="1"/>
        <w:numPr>
          <w:ilvl w:val="0"/>
          <w:numId w:val="2"/>
        </w:numPr>
        <w:shd w:val="clear" w:color="auto" w:fill="auto"/>
        <w:tabs>
          <w:tab w:val="left" w:pos="787"/>
        </w:tabs>
        <w:ind w:firstLine="520"/>
      </w:pPr>
      <w:r>
        <w:rPr>
          <w:lang w:val="en-US" w:eastAsia="en-US" w:bidi="en-US"/>
        </w:rPr>
        <w:t>SMS</w:t>
      </w:r>
      <w:r>
        <w:t>-сообщения</w:t>
      </w:r>
    </w:p>
    <w:p w14:paraId="0A2F89C6" w14:textId="77777777" w:rsidR="00B510E6" w:rsidRDefault="00644218">
      <w:pPr>
        <w:pStyle w:val="1"/>
        <w:numPr>
          <w:ilvl w:val="0"/>
          <w:numId w:val="2"/>
        </w:numPr>
        <w:shd w:val="clear" w:color="auto" w:fill="auto"/>
        <w:tabs>
          <w:tab w:val="left" w:pos="787"/>
        </w:tabs>
        <w:ind w:firstLine="520"/>
      </w:pPr>
      <w:r>
        <w:rPr>
          <w:lang w:val="en-US" w:eastAsia="en-US" w:bidi="en-US"/>
        </w:rPr>
        <w:t xml:space="preserve">E-mail </w:t>
      </w:r>
      <w:r>
        <w:t>сообщения</w:t>
      </w:r>
    </w:p>
    <w:p w14:paraId="5CC51C50" w14:textId="77777777" w:rsidR="00B510E6" w:rsidRDefault="00644218">
      <w:pPr>
        <w:pStyle w:val="1"/>
        <w:numPr>
          <w:ilvl w:val="0"/>
          <w:numId w:val="2"/>
        </w:numPr>
        <w:shd w:val="clear" w:color="auto" w:fill="auto"/>
        <w:tabs>
          <w:tab w:val="left" w:pos="787"/>
        </w:tabs>
        <w:ind w:firstLine="520"/>
      </w:pPr>
      <w:r>
        <w:t xml:space="preserve">сообщения </w:t>
      </w:r>
      <w:r>
        <w:rPr>
          <w:lang w:val="en-US" w:eastAsia="en-US" w:bidi="en-US"/>
        </w:rPr>
        <w:t>WhatsApp, Telegram, Viber,</w:t>
      </w:r>
    </w:p>
    <w:p w14:paraId="10DC096C" w14:textId="77777777" w:rsidR="00B510E6" w:rsidRDefault="00644218">
      <w:pPr>
        <w:pStyle w:val="1"/>
        <w:shd w:val="clear" w:color="auto" w:fill="auto"/>
        <w:ind w:firstLine="0"/>
      </w:pPr>
      <w:r>
        <w:t>направленные на контактные номер телефона или электронную почту, почтовый адрес Сторон, указанные в Договоре.</w:t>
      </w:r>
    </w:p>
    <w:p w14:paraId="64623E56" w14:textId="77777777" w:rsidR="00B510E6" w:rsidRDefault="00644218">
      <w:pPr>
        <w:pStyle w:val="1"/>
        <w:numPr>
          <w:ilvl w:val="1"/>
          <w:numId w:val="1"/>
        </w:numPr>
        <w:shd w:val="clear" w:color="auto" w:fill="auto"/>
        <w:tabs>
          <w:tab w:val="left" w:pos="1146"/>
        </w:tabs>
        <w:spacing w:after="220"/>
        <w:ind w:firstLine="660"/>
      </w:pPr>
      <w:r>
        <w:t>Стороны договорились признавать наравне с оригиналом любые подписанные и направленные посредством официального оповещения скан-копии документов.</w:t>
      </w:r>
    </w:p>
    <w:p w14:paraId="27FE5BBC" w14:textId="77777777" w:rsidR="00B510E6" w:rsidRDefault="00644218">
      <w:pPr>
        <w:pStyle w:val="20"/>
        <w:keepNext/>
        <w:keepLines/>
        <w:numPr>
          <w:ilvl w:val="0"/>
          <w:numId w:val="1"/>
        </w:numPr>
        <w:shd w:val="clear" w:color="auto" w:fill="auto"/>
        <w:tabs>
          <w:tab w:val="left" w:pos="3970"/>
        </w:tabs>
        <w:ind w:left="3500" w:firstLine="20"/>
      </w:pPr>
      <w:bookmarkStart w:id="15" w:name="bookmark16"/>
      <w:r>
        <w:t>Адреса и реквизиты Сторон.</w:t>
      </w:r>
      <w:bookmarkEnd w:id="15"/>
    </w:p>
    <w:tbl>
      <w:tblPr>
        <w:tblOverlap w:val="never"/>
        <w:tblW w:w="0" w:type="auto"/>
        <w:tblLayout w:type="fixed"/>
        <w:tblCellMar>
          <w:left w:w="10" w:type="dxa"/>
          <w:right w:w="10" w:type="dxa"/>
        </w:tblCellMar>
        <w:tblLook w:val="0000" w:firstRow="0" w:lastRow="0" w:firstColumn="0" w:lastColumn="0" w:noHBand="0" w:noVBand="0"/>
      </w:tblPr>
      <w:tblGrid>
        <w:gridCol w:w="4790"/>
        <w:gridCol w:w="4786"/>
      </w:tblGrid>
      <w:tr w:rsidR="00AD3ADF" w14:paraId="05B51956" w14:textId="77777777" w:rsidTr="0011382D">
        <w:trPr>
          <w:trHeight w:hRule="exact" w:val="741"/>
        </w:trPr>
        <w:tc>
          <w:tcPr>
            <w:tcW w:w="4790" w:type="dxa"/>
            <w:tcBorders>
              <w:top w:val="single" w:sz="4" w:space="0" w:color="auto"/>
              <w:left w:val="single" w:sz="4" w:space="0" w:color="auto"/>
            </w:tcBorders>
            <w:shd w:val="clear" w:color="auto" w:fill="FFFFFF"/>
            <w:vAlign w:val="center"/>
          </w:tcPr>
          <w:p w14:paraId="1C477599" w14:textId="43D574E6" w:rsidR="00AD3ADF" w:rsidRPr="00AD3ADF" w:rsidRDefault="00AD3ADF" w:rsidP="00AD3ADF">
            <w:pPr>
              <w:pStyle w:val="a5"/>
              <w:shd w:val="clear" w:color="auto" w:fill="auto"/>
              <w:ind w:firstLine="0"/>
              <w:jc w:val="left"/>
              <w:rPr>
                <w:b/>
                <w:bCs/>
              </w:rPr>
            </w:pPr>
            <w:r w:rsidRPr="00AD3ADF">
              <w:rPr>
                <w:b/>
                <w:bCs/>
              </w:rPr>
              <w:t>Арендодатель:</w:t>
            </w:r>
          </w:p>
        </w:tc>
        <w:tc>
          <w:tcPr>
            <w:tcW w:w="4786" w:type="dxa"/>
            <w:tcBorders>
              <w:top w:val="single" w:sz="4" w:space="0" w:color="auto"/>
              <w:left w:val="single" w:sz="4" w:space="0" w:color="auto"/>
              <w:right w:val="single" w:sz="4" w:space="0" w:color="auto"/>
            </w:tcBorders>
            <w:shd w:val="clear" w:color="auto" w:fill="FFFFFF"/>
            <w:vAlign w:val="bottom"/>
          </w:tcPr>
          <w:p w14:paraId="6CB1EC03" w14:textId="0B46FBD2" w:rsidR="00AD3ADF" w:rsidRPr="0011382D" w:rsidRDefault="003F3484" w:rsidP="00AD3ADF">
            <w:pPr>
              <w:pStyle w:val="a5"/>
              <w:shd w:val="clear" w:color="auto" w:fill="auto"/>
              <w:ind w:firstLine="0"/>
              <w:jc w:val="left"/>
            </w:pPr>
            <w:r w:rsidRPr="003F3484">
              <w:t>Субарендат</w:t>
            </w:r>
            <w:r w:rsidR="00AD3ADF" w:rsidRPr="0011382D">
              <w:rPr>
                <w:b/>
                <w:bCs/>
              </w:rPr>
              <w:t>ор:</w:t>
            </w:r>
          </w:p>
          <w:p w14:paraId="7C773EE7" w14:textId="77777777" w:rsidR="00AD3ADF" w:rsidRPr="0011382D" w:rsidRDefault="00AD3ADF" w:rsidP="00AD3ADF">
            <w:pPr>
              <w:pStyle w:val="a5"/>
              <w:shd w:val="clear" w:color="auto" w:fill="auto"/>
              <w:ind w:firstLine="0"/>
              <w:jc w:val="left"/>
              <w:rPr>
                <w:b/>
                <w:bCs/>
              </w:rPr>
            </w:pPr>
          </w:p>
        </w:tc>
      </w:tr>
      <w:tr w:rsidR="00B510E6" w14:paraId="7DBB4E3D" w14:textId="77777777" w:rsidTr="0011382D">
        <w:trPr>
          <w:trHeight w:hRule="exact" w:val="741"/>
        </w:trPr>
        <w:tc>
          <w:tcPr>
            <w:tcW w:w="4790" w:type="dxa"/>
            <w:tcBorders>
              <w:top w:val="single" w:sz="4" w:space="0" w:color="auto"/>
              <w:left w:val="single" w:sz="4" w:space="0" w:color="auto"/>
            </w:tcBorders>
            <w:shd w:val="clear" w:color="auto" w:fill="FFFFFF"/>
            <w:vAlign w:val="center"/>
          </w:tcPr>
          <w:p w14:paraId="641203C0" w14:textId="304C77FF" w:rsidR="00B510E6" w:rsidRPr="00AD3ADF" w:rsidRDefault="00AD3ADF">
            <w:pPr>
              <w:pStyle w:val="a5"/>
              <w:shd w:val="clear" w:color="auto" w:fill="auto"/>
              <w:ind w:firstLine="0"/>
              <w:rPr>
                <w:b/>
                <w:bCs/>
              </w:rPr>
            </w:pPr>
            <w:r w:rsidRPr="00AD3ADF">
              <w:rPr>
                <w:b/>
                <w:bCs/>
              </w:rPr>
              <w:t>ИП Пузырев Александр Витальевич</w:t>
            </w:r>
          </w:p>
        </w:tc>
        <w:tc>
          <w:tcPr>
            <w:tcW w:w="4786" w:type="dxa"/>
            <w:tcBorders>
              <w:top w:val="single" w:sz="4" w:space="0" w:color="auto"/>
              <w:left w:val="single" w:sz="4" w:space="0" w:color="auto"/>
              <w:right w:val="single" w:sz="4" w:space="0" w:color="auto"/>
            </w:tcBorders>
            <w:shd w:val="clear" w:color="auto" w:fill="FFFFFF"/>
          </w:tcPr>
          <w:p w14:paraId="5CD2CE40" w14:textId="77777777" w:rsidR="00B510E6" w:rsidRPr="0011382D" w:rsidRDefault="00644218" w:rsidP="0011382D">
            <w:pPr>
              <w:pStyle w:val="a5"/>
              <w:shd w:val="clear" w:color="auto" w:fill="auto"/>
              <w:tabs>
                <w:tab w:val="left" w:leader="underscore" w:pos="4493"/>
              </w:tabs>
              <w:ind w:firstLine="0"/>
              <w:jc w:val="left"/>
              <w:rPr>
                <w:lang w:val="en-US"/>
              </w:rPr>
            </w:pPr>
            <w:r w:rsidRPr="0011382D">
              <w:t xml:space="preserve">ФИО </w:t>
            </w:r>
            <w:r w:rsidR="0011382D" w:rsidRPr="0011382D">
              <w:rPr>
                <w:lang w:val="en-US"/>
              </w:rPr>
              <w:t>________________________________________</w:t>
            </w:r>
          </w:p>
          <w:p w14:paraId="45EF05B8" w14:textId="7CB3C001" w:rsidR="0011382D" w:rsidRPr="0011382D" w:rsidRDefault="0011382D" w:rsidP="0011382D">
            <w:pPr>
              <w:pStyle w:val="a5"/>
              <w:shd w:val="clear" w:color="auto" w:fill="auto"/>
              <w:tabs>
                <w:tab w:val="left" w:leader="underscore" w:pos="4493"/>
              </w:tabs>
              <w:ind w:firstLine="0"/>
              <w:jc w:val="left"/>
              <w:rPr>
                <w:lang w:val="en-US"/>
              </w:rPr>
            </w:pPr>
            <w:r w:rsidRPr="0011382D">
              <w:rPr>
                <w:lang w:val="en-US"/>
              </w:rPr>
              <w:t>______________________________________________</w:t>
            </w:r>
          </w:p>
        </w:tc>
      </w:tr>
      <w:tr w:rsidR="00B510E6" w14:paraId="772744B2" w14:textId="77777777" w:rsidTr="0011382D">
        <w:trPr>
          <w:trHeight w:hRule="exact" w:val="846"/>
        </w:trPr>
        <w:tc>
          <w:tcPr>
            <w:tcW w:w="4790" w:type="dxa"/>
            <w:tcBorders>
              <w:top w:val="single" w:sz="4" w:space="0" w:color="auto"/>
              <w:left w:val="single" w:sz="4" w:space="0" w:color="auto"/>
            </w:tcBorders>
            <w:shd w:val="clear" w:color="auto" w:fill="FFFFFF"/>
            <w:vAlign w:val="center"/>
          </w:tcPr>
          <w:p w14:paraId="509FD18A" w14:textId="77777777" w:rsidR="00AD3ADF" w:rsidRDefault="00644218">
            <w:pPr>
              <w:pStyle w:val="a5"/>
              <w:shd w:val="clear" w:color="auto" w:fill="auto"/>
              <w:tabs>
                <w:tab w:val="left" w:leader="underscore" w:pos="4536"/>
              </w:tabs>
              <w:ind w:firstLine="0"/>
              <w:rPr>
                <w:b/>
                <w:bCs/>
              </w:rPr>
            </w:pPr>
            <w:r w:rsidRPr="00AD3ADF">
              <w:rPr>
                <w:b/>
                <w:bCs/>
              </w:rPr>
              <w:t xml:space="preserve">Юридический адрес: </w:t>
            </w:r>
            <w:r w:rsidR="00AD3ADF" w:rsidRPr="00AD3ADF">
              <w:rPr>
                <w:b/>
                <w:bCs/>
              </w:rPr>
              <w:t xml:space="preserve">Москва, ул. Михневская 8, </w:t>
            </w:r>
          </w:p>
          <w:p w14:paraId="15B577AB" w14:textId="40A337C8" w:rsidR="00B510E6" w:rsidRPr="00AD3ADF" w:rsidRDefault="00AD3ADF">
            <w:pPr>
              <w:pStyle w:val="a5"/>
              <w:shd w:val="clear" w:color="auto" w:fill="auto"/>
              <w:tabs>
                <w:tab w:val="left" w:leader="underscore" w:pos="4536"/>
              </w:tabs>
              <w:ind w:firstLine="0"/>
              <w:rPr>
                <w:b/>
                <w:bCs/>
              </w:rPr>
            </w:pPr>
            <w:r w:rsidRPr="00AD3ADF">
              <w:rPr>
                <w:b/>
                <w:bCs/>
              </w:rPr>
              <w:t>кв 1822</w:t>
            </w:r>
          </w:p>
        </w:tc>
        <w:tc>
          <w:tcPr>
            <w:tcW w:w="4786" w:type="dxa"/>
            <w:tcBorders>
              <w:top w:val="single" w:sz="4" w:space="0" w:color="auto"/>
              <w:left w:val="single" w:sz="4" w:space="0" w:color="auto"/>
              <w:right w:val="single" w:sz="4" w:space="0" w:color="auto"/>
            </w:tcBorders>
            <w:shd w:val="clear" w:color="auto" w:fill="FFFFFF"/>
            <w:vAlign w:val="center"/>
          </w:tcPr>
          <w:p w14:paraId="6DBC982F" w14:textId="479D6208" w:rsidR="00B510E6" w:rsidRPr="0011382D" w:rsidRDefault="00AD3ADF">
            <w:pPr>
              <w:pStyle w:val="a5"/>
              <w:shd w:val="clear" w:color="auto" w:fill="auto"/>
              <w:tabs>
                <w:tab w:val="left" w:leader="underscore" w:pos="4421"/>
              </w:tabs>
              <w:ind w:firstLine="0"/>
            </w:pPr>
            <w:r w:rsidRPr="0011382D">
              <w:t>Паспорт _______________________________________</w:t>
            </w:r>
            <w:r w:rsidRPr="0011382D">
              <w:tab/>
            </w:r>
          </w:p>
        </w:tc>
      </w:tr>
      <w:tr w:rsidR="00B510E6" w14:paraId="393FAB7E" w14:textId="77777777" w:rsidTr="0011382D">
        <w:trPr>
          <w:trHeight w:hRule="exact" w:val="689"/>
        </w:trPr>
        <w:tc>
          <w:tcPr>
            <w:tcW w:w="4790" w:type="dxa"/>
            <w:tcBorders>
              <w:top w:val="single" w:sz="4" w:space="0" w:color="auto"/>
              <w:left w:val="single" w:sz="4" w:space="0" w:color="auto"/>
            </w:tcBorders>
            <w:shd w:val="clear" w:color="auto" w:fill="FFFFFF"/>
            <w:vAlign w:val="center"/>
          </w:tcPr>
          <w:p w14:paraId="38836A29" w14:textId="5F8E73E9" w:rsidR="00B510E6" w:rsidRPr="00AD3ADF" w:rsidRDefault="00644218">
            <w:pPr>
              <w:pStyle w:val="a5"/>
              <w:shd w:val="clear" w:color="auto" w:fill="auto"/>
              <w:tabs>
                <w:tab w:val="left" w:leader="underscore" w:pos="4483"/>
              </w:tabs>
              <w:ind w:firstLine="0"/>
              <w:rPr>
                <w:b/>
                <w:bCs/>
              </w:rPr>
            </w:pPr>
            <w:r w:rsidRPr="00AD3ADF">
              <w:rPr>
                <w:b/>
                <w:bCs/>
              </w:rPr>
              <w:t xml:space="preserve">ИНН </w:t>
            </w:r>
            <w:r w:rsidR="00AD3ADF" w:rsidRPr="00AD3ADF">
              <w:rPr>
                <w:b/>
                <w:bCs/>
                <w:color w:val="auto"/>
              </w:rPr>
              <w:t>773770734722</w:t>
            </w:r>
          </w:p>
        </w:tc>
        <w:tc>
          <w:tcPr>
            <w:tcW w:w="4786" w:type="dxa"/>
            <w:tcBorders>
              <w:top w:val="single" w:sz="4" w:space="0" w:color="auto"/>
              <w:left w:val="single" w:sz="4" w:space="0" w:color="auto"/>
              <w:right w:val="single" w:sz="4" w:space="0" w:color="auto"/>
            </w:tcBorders>
            <w:shd w:val="clear" w:color="auto" w:fill="FFFFFF"/>
          </w:tcPr>
          <w:p w14:paraId="5F39DBE4" w14:textId="78268494" w:rsidR="00B510E6" w:rsidRPr="0011382D" w:rsidRDefault="0011382D">
            <w:pPr>
              <w:pStyle w:val="a5"/>
              <w:shd w:val="clear" w:color="auto" w:fill="auto"/>
              <w:tabs>
                <w:tab w:val="left" w:leader="underscore" w:pos="4363"/>
              </w:tabs>
              <w:ind w:firstLine="0"/>
            </w:pPr>
            <w:r w:rsidRPr="0011382D">
              <w:t>Зарегистрирован ______________________________</w:t>
            </w:r>
          </w:p>
          <w:p w14:paraId="6F4DD060" w14:textId="71082190" w:rsidR="0011382D" w:rsidRPr="0011382D" w:rsidRDefault="0011382D">
            <w:pPr>
              <w:pStyle w:val="a5"/>
              <w:shd w:val="clear" w:color="auto" w:fill="auto"/>
              <w:tabs>
                <w:tab w:val="left" w:leader="underscore" w:pos="4363"/>
              </w:tabs>
              <w:ind w:firstLine="0"/>
              <w:rPr>
                <w:lang w:val="en-US"/>
              </w:rPr>
            </w:pPr>
            <w:r w:rsidRPr="0011382D">
              <w:t>______________________________________________</w:t>
            </w:r>
          </w:p>
          <w:p w14:paraId="248C665C" w14:textId="6AF6B41B" w:rsidR="0011382D" w:rsidRPr="0011382D" w:rsidRDefault="0011382D">
            <w:pPr>
              <w:pStyle w:val="a5"/>
              <w:shd w:val="clear" w:color="auto" w:fill="auto"/>
              <w:tabs>
                <w:tab w:val="left" w:leader="underscore" w:pos="4363"/>
              </w:tabs>
              <w:ind w:firstLine="0"/>
              <w:rPr>
                <w:lang w:val="en-US"/>
              </w:rPr>
            </w:pPr>
          </w:p>
        </w:tc>
      </w:tr>
      <w:tr w:rsidR="00B510E6" w14:paraId="772CEA4B" w14:textId="77777777" w:rsidTr="0011382D">
        <w:trPr>
          <w:trHeight w:hRule="exact" w:val="230"/>
        </w:trPr>
        <w:tc>
          <w:tcPr>
            <w:tcW w:w="4790" w:type="dxa"/>
            <w:tcBorders>
              <w:top w:val="single" w:sz="4" w:space="0" w:color="auto"/>
              <w:left w:val="single" w:sz="4" w:space="0" w:color="auto"/>
            </w:tcBorders>
            <w:shd w:val="clear" w:color="auto" w:fill="FFFFFF"/>
            <w:vAlign w:val="bottom"/>
          </w:tcPr>
          <w:p w14:paraId="5AA2D2F8" w14:textId="5E38B011" w:rsidR="00B510E6" w:rsidRPr="00AD3ADF" w:rsidRDefault="00644218">
            <w:pPr>
              <w:pStyle w:val="a5"/>
              <w:shd w:val="clear" w:color="auto" w:fill="auto"/>
              <w:ind w:firstLine="0"/>
              <w:rPr>
                <w:b/>
                <w:bCs/>
              </w:rPr>
            </w:pPr>
            <w:r w:rsidRPr="00AD3ADF">
              <w:rPr>
                <w:b/>
                <w:bCs/>
              </w:rPr>
              <w:t>ОГРНИП</w:t>
            </w:r>
            <w:r w:rsidR="00AD3ADF" w:rsidRPr="00AD3ADF">
              <w:rPr>
                <w:b/>
                <w:bCs/>
              </w:rPr>
              <w:t xml:space="preserve"> </w:t>
            </w:r>
            <w:r w:rsidR="00AD3ADF" w:rsidRPr="00AD3ADF">
              <w:rPr>
                <w:b/>
                <w:bCs/>
                <w:color w:val="auto"/>
              </w:rPr>
              <w:t>325774600439462</w:t>
            </w:r>
          </w:p>
        </w:tc>
        <w:tc>
          <w:tcPr>
            <w:tcW w:w="4786" w:type="dxa"/>
            <w:tcBorders>
              <w:top w:val="single" w:sz="4" w:space="0" w:color="auto"/>
              <w:left w:val="single" w:sz="4" w:space="0" w:color="auto"/>
              <w:right w:val="single" w:sz="4" w:space="0" w:color="auto"/>
            </w:tcBorders>
            <w:shd w:val="clear" w:color="auto" w:fill="FFFFFF"/>
          </w:tcPr>
          <w:p w14:paraId="338457E6" w14:textId="77777777" w:rsidR="00B510E6" w:rsidRPr="0011382D" w:rsidRDefault="00B510E6">
            <w:pPr>
              <w:rPr>
                <w:rFonts w:ascii="Times New Roman" w:hAnsi="Times New Roman" w:cs="Times New Roman"/>
                <w:sz w:val="20"/>
                <w:szCs w:val="20"/>
              </w:rPr>
            </w:pPr>
          </w:p>
        </w:tc>
      </w:tr>
      <w:tr w:rsidR="00B510E6" w14:paraId="79A8BBA2" w14:textId="77777777" w:rsidTr="0011382D">
        <w:trPr>
          <w:trHeight w:hRule="exact" w:val="230"/>
        </w:trPr>
        <w:tc>
          <w:tcPr>
            <w:tcW w:w="4790" w:type="dxa"/>
            <w:tcBorders>
              <w:top w:val="single" w:sz="4" w:space="0" w:color="auto"/>
              <w:left w:val="single" w:sz="4" w:space="0" w:color="auto"/>
            </w:tcBorders>
            <w:shd w:val="clear" w:color="auto" w:fill="FFFFFF"/>
            <w:vAlign w:val="bottom"/>
          </w:tcPr>
          <w:p w14:paraId="5F09F8F1" w14:textId="1F48E166" w:rsidR="00AD3ADF" w:rsidRPr="00AD3ADF" w:rsidRDefault="00644218" w:rsidP="00AD3ADF">
            <w:pPr>
              <w:pStyle w:val="a5"/>
              <w:shd w:val="clear" w:color="auto" w:fill="auto"/>
              <w:tabs>
                <w:tab w:val="left" w:leader="underscore" w:pos="4483"/>
              </w:tabs>
              <w:ind w:firstLine="0"/>
              <w:rPr>
                <w:b/>
                <w:bCs/>
                <w:color w:val="auto"/>
              </w:rPr>
            </w:pPr>
            <w:r w:rsidRPr="00AD3ADF">
              <w:rPr>
                <w:b/>
                <w:bCs/>
              </w:rPr>
              <w:t>Р/с</w:t>
            </w:r>
            <w:r w:rsidR="00AD3ADF" w:rsidRPr="00AD3ADF">
              <w:rPr>
                <w:b/>
                <w:bCs/>
              </w:rPr>
              <w:t xml:space="preserve"> </w:t>
            </w:r>
            <w:r w:rsidR="00AD3ADF" w:rsidRPr="00AD3ADF">
              <w:rPr>
                <w:b/>
                <w:bCs/>
                <w:color w:val="auto"/>
              </w:rPr>
              <w:t xml:space="preserve">40802810100008466316 </w:t>
            </w:r>
            <w:r w:rsidR="00AD3ADF" w:rsidRPr="00AD3ADF">
              <w:rPr>
                <w:b/>
                <w:bCs/>
              </w:rPr>
              <w:t xml:space="preserve">в </w:t>
            </w:r>
            <w:r w:rsidR="00AD3ADF" w:rsidRPr="00AD3ADF">
              <w:rPr>
                <w:b/>
                <w:bCs/>
                <w:color w:val="auto"/>
              </w:rPr>
              <w:t>АО «ТБанк»</w:t>
            </w:r>
          </w:p>
          <w:p w14:paraId="112533FD" w14:textId="1CA01DC7" w:rsidR="00B510E6" w:rsidRPr="00AD3ADF" w:rsidRDefault="00B510E6">
            <w:pPr>
              <w:pStyle w:val="a5"/>
              <w:shd w:val="clear" w:color="auto" w:fill="auto"/>
              <w:ind w:firstLine="0"/>
              <w:rPr>
                <w:b/>
                <w:bCs/>
              </w:rPr>
            </w:pPr>
          </w:p>
        </w:tc>
        <w:tc>
          <w:tcPr>
            <w:tcW w:w="4786" w:type="dxa"/>
            <w:tcBorders>
              <w:top w:val="single" w:sz="4" w:space="0" w:color="auto"/>
              <w:left w:val="single" w:sz="4" w:space="0" w:color="auto"/>
              <w:right w:val="single" w:sz="4" w:space="0" w:color="auto"/>
            </w:tcBorders>
            <w:shd w:val="clear" w:color="auto" w:fill="FFFFFF"/>
            <w:vAlign w:val="bottom"/>
          </w:tcPr>
          <w:p w14:paraId="5B482462" w14:textId="77777777" w:rsidR="00B510E6" w:rsidRPr="0011382D" w:rsidRDefault="00644218">
            <w:pPr>
              <w:pStyle w:val="a5"/>
              <w:shd w:val="clear" w:color="auto" w:fill="auto"/>
              <w:tabs>
                <w:tab w:val="left" w:leader="underscore" w:pos="2510"/>
              </w:tabs>
              <w:ind w:firstLine="0"/>
            </w:pPr>
            <w:r w:rsidRPr="0011382D">
              <w:t xml:space="preserve">Тел: </w:t>
            </w:r>
            <w:r w:rsidRPr="0011382D">
              <w:tab/>
            </w:r>
          </w:p>
        </w:tc>
      </w:tr>
      <w:tr w:rsidR="00B510E6" w14:paraId="32C0B865" w14:textId="77777777" w:rsidTr="0011382D">
        <w:trPr>
          <w:trHeight w:hRule="exact" w:val="230"/>
        </w:trPr>
        <w:tc>
          <w:tcPr>
            <w:tcW w:w="4790" w:type="dxa"/>
            <w:tcBorders>
              <w:top w:val="single" w:sz="4" w:space="0" w:color="auto"/>
              <w:left w:val="single" w:sz="4" w:space="0" w:color="auto"/>
            </w:tcBorders>
            <w:shd w:val="clear" w:color="auto" w:fill="FFFFFF"/>
            <w:vAlign w:val="bottom"/>
          </w:tcPr>
          <w:p w14:paraId="5FBE6FA2" w14:textId="5B74A78D" w:rsidR="00AD3ADF" w:rsidRPr="00AD3ADF" w:rsidRDefault="00AD3ADF">
            <w:pPr>
              <w:pStyle w:val="a5"/>
              <w:shd w:val="clear" w:color="auto" w:fill="auto"/>
              <w:tabs>
                <w:tab w:val="left" w:leader="underscore" w:pos="4483"/>
              </w:tabs>
              <w:ind w:firstLine="0"/>
              <w:rPr>
                <w:b/>
                <w:bCs/>
                <w:color w:val="auto"/>
              </w:rPr>
            </w:pPr>
            <w:r w:rsidRPr="00AD3ADF">
              <w:rPr>
                <w:b/>
                <w:bCs/>
                <w:color w:val="auto"/>
              </w:rPr>
              <w:t>К</w:t>
            </w:r>
            <w:r w:rsidRPr="00AD3ADF">
              <w:rPr>
                <w:b/>
                <w:bCs/>
                <w:color w:val="auto"/>
                <w:lang w:val="en-US"/>
              </w:rPr>
              <w:t>/</w:t>
            </w:r>
            <w:r w:rsidRPr="00AD3ADF">
              <w:rPr>
                <w:b/>
                <w:bCs/>
                <w:color w:val="auto"/>
              </w:rPr>
              <w:t>сч 30101810145250000974</w:t>
            </w:r>
          </w:p>
          <w:p w14:paraId="5933359A" w14:textId="6816CFC8" w:rsidR="00B510E6" w:rsidRPr="00AD3ADF" w:rsidRDefault="00644218">
            <w:pPr>
              <w:pStyle w:val="a5"/>
              <w:shd w:val="clear" w:color="auto" w:fill="auto"/>
              <w:tabs>
                <w:tab w:val="left" w:leader="underscore" w:pos="4483"/>
              </w:tabs>
              <w:ind w:firstLine="0"/>
              <w:rPr>
                <w:b/>
                <w:bCs/>
              </w:rPr>
            </w:pPr>
            <w:r w:rsidRPr="00AD3ADF">
              <w:rPr>
                <w:b/>
                <w:bCs/>
              </w:rPr>
              <w:tab/>
            </w:r>
          </w:p>
        </w:tc>
        <w:tc>
          <w:tcPr>
            <w:tcW w:w="4786" w:type="dxa"/>
            <w:tcBorders>
              <w:top w:val="single" w:sz="4" w:space="0" w:color="auto"/>
              <w:left w:val="single" w:sz="4" w:space="0" w:color="auto"/>
              <w:right w:val="single" w:sz="4" w:space="0" w:color="auto"/>
            </w:tcBorders>
            <w:shd w:val="clear" w:color="auto" w:fill="FFFFFF"/>
            <w:vAlign w:val="bottom"/>
          </w:tcPr>
          <w:p w14:paraId="1C9C499C" w14:textId="77777777" w:rsidR="00B510E6" w:rsidRPr="0011382D" w:rsidRDefault="00644218">
            <w:pPr>
              <w:pStyle w:val="a5"/>
              <w:shd w:val="clear" w:color="auto" w:fill="auto"/>
              <w:tabs>
                <w:tab w:val="left" w:leader="underscore" w:pos="2592"/>
              </w:tabs>
              <w:ind w:firstLine="0"/>
            </w:pPr>
            <w:r w:rsidRPr="0011382D">
              <w:rPr>
                <w:lang w:val="en-US" w:eastAsia="en-US" w:bidi="en-US"/>
              </w:rPr>
              <w:t xml:space="preserve">E-mail </w:t>
            </w:r>
            <w:r w:rsidRPr="0011382D">
              <w:tab/>
            </w:r>
          </w:p>
        </w:tc>
      </w:tr>
      <w:tr w:rsidR="00AD3ADF" w14:paraId="289B21D6" w14:textId="77777777" w:rsidTr="0011382D">
        <w:trPr>
          <w:trHeight w:hRule="exact" w:val="230"/>
        </w:trPr>
        <w:tc>
          <w:tcPr>
            <w:tcW w:w="4790" w:type="dxa"/>
            <w:tcBorders>
              <w:top w:val="single" w:sz="4" w:space="0" w:color="auto"/>
              <w:left w:val="single" w:sz="4" w:space="0" w:color="auto"/>
            </w:tcBorders>
            <w:shd w:val="clear" w:color="auto" w:fill="FFFFFF"/>
            <w:vAlign w:val="bottom"/>
          </w:tcPr>
          <w:p w14:paraId="1C56A5F5" w14:textId="46ADF6AE" w:rsidR="00AD3ADF" w:rsidRPr="00AD3ADF" w:rsidRDefault="00AD3ADF" w:rsidP="00AD3ADF">
            <w:pPr>
              <w:pStyle w:val="a5"/>
              <w:shd w:val="clear" w:color="auto" w:fill="auto"/>
              <w:tabs>
                <w:tab w:val="left" w:leader="underscore" w:pos="4483"/>
              </w:tabs>
              <w:ind w:firstLine="0"/>
              <w:rPr>
                <w:b/>
                <w:bCs/>
              </w:rPr>
            </w:pPr>
            <w:r w:rsidRPr="00AD3ADF">
              <w:rPr>
                <w:b/>
                <w:bCs/>
              </w:rPr>
              <w:t xml:space="preserve">БИК </w:t>
            </w:r>
            <w:r w:rsidRPr="00AD3ADF">
              <w:rPr>
                <w:b/>
                <w:bCs/>
                <w:color w:val="auto"/>
              </w:rPr>
              <w:t>044525974</w:t>
            </w:r>
            <w:r w:rsidRPr="00AD3ADF">
              <w:rPr>
                <w:b/>
                <w:bCs/>
              </w:rPr>
              <w:tab/>
            </w:r>
          </w:p>
        </w:tc>
        <w:tc>
          <w:tcPr>
            <w:tcW w:w="4786" w:type="dxa"/>
            <w:tcBorders>
              <w:top w:val="single" w:sz="4" w:space="0" w:color="auto"/>
              <w:left w:val="single" w:sz="4" w:space="0" w:color="auto"/>
              <w:right w:val="single" w:sz="4" w:space="0" w:color="auto"/>
            </w:tcBorders>
            <w:shd w:val="clear" w:color="auto" w:fill="FFFFFF"/>
            <w:vAlign w:val="bottom"/>
          </w:tcPr>
          <w:p w14:paraId="432975DB" w14:textId="77777777" w:rsidR="00AD3ADF" w:rsidRPr="0011382D" w:rsidRDefault="00AD3ADF" w:rsidP="00AD3ADF">
            <w:pPr>
              <w:pStyle w:val="a5"/>
              <w:shd w:val="clear" w:color="auto" w:fill="auto"/>
              <w:tabs>
                <w:tab w:val="left" w:leader="underscore" w:pos="2592"/>
              </w:tabs>
              <w:ind w:firstLine="0"/>
              <w:rPr>
                <w:lang w:val="en-US" w:eastAsia="en-US" w:bidi="en-US"/>
              </w:rPr>
            </w:pPr>
          </w:p>
        </w:tc>
      </w:tr>
      <w:tr w:rsidR="0011382D" w14:paraId="760E55A9" w14:textId="77777777" w:rsidTr="0011382D">
        <w:trPr>
          <w:trHeight w:hRule="exact" w:val="461"/>
        </w:trPr>
        <w:tc>
          <w:tcPr>
            <w:tcW w:w="4790" w:type="dxa"/>
            <w:tcBorders>
              <w:top w:val="single" w:sz="4" w:space="0" w:color="auto"/>
              <w:left w:val="single" w:sz="4" w:space="0" w:color="auto"/>
            </w:tcBorders>
            <w:shd w:val="clear" w:color="auto" w:fill="FFFFFF"/>
            <w:vAlign w:val="bottom"/>
          </w:tcPr>
          <w:p w14:paraId="5A81C05D" w14:textId="77777777" w:rsidR="00A44884" w:rsidRDefault="0011382D" w:rsidP="00AD3ADF">
            <w:pPr>
              <w:pStyle w:val="a5"/>
              <w:shd w:val="clear" w:color="auto" w:fill="auto"/>
              <w:tabs>
                <w:tab w:val="left" w:leader="underscore" w:pos="2410"/>
              </w:tabs>
              <w:ind w:firstLine="0"/>
              <w:rPr>
                <w:b/>
                <w:bCs/>
              </w:rPr>
            </w:pPr>
            <w:r w:rsidRPr="00AD3ADF">
              <w:rPr>
                <w:b/>
                <w:bCs/>
              </w:rPr>
              <w:t xml:space="preserve">Тел. </w:t>
            </w:r>
            <w:r w:rsidRPr="00AD3ADF">
              <w:rPr>
                <w:b/>
                <w:bCs/>
                <w:lang w:val="en-US"/>
              </w:rPr>
              <w:t xml:space="preserve">+7 </w:t>
            </w:r>
            <w:r w:rsidRPr="00AD3ADF">
              <w:rPr>
                <w:b/>
                <w:bCs/>
              </w:rPr>
              <w:t>(</w:t>
            </w:r>
            <w:r w:rsidRPr="00AD3ADF">
              <w:rPr>
                <w:b/>
                <w:bCs/>
                <w:lang w:val="en-US"/>
              </w:rPr>
              <w:t>925</w:t>
            </w:r>
            <w:r w:rsidRPr="00AD3ADF">
              <w:rPr>
                <w:b/>
                <w:bCs/>
              </w:rPr>
              <w:t xml:space="preserve">) </w:t>
            </w:r>
            <w:r w:rsidRPr="00AD3ADF">
              <w:rPr>
                <w:b/>
                <w:bCs/>
                <w:lang w:val="en-US"/>
              </w:rPr>
              <w:t>433-8833</w:t>
            </w:r>
          </w:p>
          <w:p w14:paraId="20EE7199" w14:textId="35BCD87C" w:rsidR="0011382D" w:rsidRPr="00AD3ADF" w:rsidRDefault="00A44884" w:rsidP="00AD3ADF">
            <w:pPr>
              <w:pStyle w:val="a5"/>
              <w:shd w:val="clear" w:color="auto" w:fill="auto"/>
              <w:tabs>
                <w:tab w:val="left" w:leader="underscore" w:pos="2410"/>
              </w:tabs>
              <w:ind w:firstLine="0"/>
              <w:rPr>
                <w:b/>
                <w:bCs/>
              </w:rPr>
            </w:pPr>
            <w:r>
              <w:rPr>
                <w:b/>
                <w:bCs/>
              </w:rPr>
              <w:t xml:space="preserve">         +7(926) 008-6988</w:t>
            </w:r>
            <w:r w:rsidR="0011382D" w:rsidRPr="00AD3ADF">
              <w:rPr>
                <w:b/>
                <w:bCs/>
              </w:rPr>
              <w:tab/>
            </w:r>
          </w:p>
        </w:tc>
        <w:tc>
          <w:tcPr>
            <w:tcW w:w="4786" w:type="dxa"/>
            <w:vMerge w:val="restart"/>
            <w:tcBorders>
              <w:top w:val="single" w:sz="4" w:space="0" w:color="auto"/>
              <w:left w:val="single" w:sz="4" w:space="0" w:color="auto"/>
              <w:right w:val="single" w:sz="4" w:space="0" w:color="auto"/>
            </w:tcBorders>
            <w:shd w:val="clear" w:color="auto" w:fill="FFFFFF"/>
          </w:tcPr>
          <w:p w14:paraId="36ABEAB1" w14:textId="77777777" w:rsidR="0011382D" w:rsidRPr="005C449F" w:rsidRDefault="0011382D" w:rsidP="00AD3ADF">
            <w:pPr>
              <w:rPr>
                <w:rFonts w:ascii="Times New Roman" w:hAnsi="Times New Roman" w:cs="Times New Roman"/>
                <w:sz w:val="20"/>
                <w:szCs w:val="20"/>
              </w:rPr>
            </w:pPr>
            <w:r w:rsidRPr="0011382D">
              <w:rPr>
                <w:rFonts w:ascii="Times New Roman" w:hAnsi="Times New Roman" w:cs="Times New Roman"/>
                <w:sz w:val="20"/>
                <w:szCs w:val="20"/>
              </w:rPr>
              <w:t>Банковские реквизиты</w:t>
            </w:r>
            <w:r w:rsidRPr="005C449F">
              <w:rPr>
                <w:rFonts w:ascii="Times New Roman" w:hAnsi="Times New Roman" w:cs="Times New Roman"/>
                <w:sz w:val="20"/>
                <w:szCs w:val="20"/>
              </w:rPr>
              <w:t>:</w:t>
            </w:r>
          </w:p>
          <w:p w14:paraId="62A7A7F5" w14:textId="6B796D5D" w:rsidR="0011382D" w:rsidRPr="0011382D" w:rsidRDefault="0011382D" w:rsidP="00AD3ADF">
            <w:pPr>
              <w:rPr>
                <w:sz w:val="20"/>
                <w:szCs w:val="20"/>
              </w:rPr>
            </w:pPr>
            <w:r w:rsidRPr="0011382D">
              <w:rPr>
                <w:sz w:val="20"/>
                <w:szCs w:val="20"/>
              </w:rPr>
              <w:t>Р/с</w:t>
            </w:r>
            <w:r>
              <w:rPr>
                <w:sz w:val="20"/>
                <w:szCs w:val="20"/>
              </w:rPr>
              <w:t>_____________________________________</w:t>
            </w:r>
          </w:p>
          <w:p w14:paraId="2B4102DF" w14:textId="1DDEE9B6" w:rsidR="0011382D" w:rsidRPr="0011382D" w:rsidRDefault="0011382D" w:rsidP="00AD3ADF">
            <w:pPr>
              <w:rPr>
                <w:sz w:val="20"/>
                <w:szCs w:val="20"/>
              </w:rPr>
            </w:pPr>
            <w:r w:rsidRPr="0011382D">
              <w:rPr>
                <w:sz w:val="20"/>
                <w:szCs w:val="20"/>
              </w:rPr>
              <w:t>Наименование банка</w:t>
            </w:r>
            <w:r>
              <w:rPr>
                <w:sz w:val="20"/>
                <w:szCs w:val="20"/>
              </w:rPr>
              <w:t>_______________________</w:t>
            </w:r>
          </w:p>
          <w:p w14:paraId="6DBCB58D" w14:textId="0159D48E" w:rsidR="0011382D" w:rsidRPr="0011382D" w:rsidRDefault="0011382D" w:rsidP="00AD3ADF">
            <w:pPr>
              <w:rPr>
                <w:color w:val="auto"/>
                <w:sz w:val="20"/>
                <w:szCs w:val="20"/>
              </w:rPr>
            </w:pPr>
            <w:r w:rsidRPr="0011382D">
              <w:rPr>
                <w:color w:val="auto"/>
                <w:sz w:val="20"/>
                <w:szCs w:val="20"/>
              </w:rPr>
              <w:t>К/сч</w:t>
            </w:r>
            <w:r>
              <w:rPr>
                <w:color w:val="auto"/>
                <w:sz w:val="20"/>
                <w:szCs w:val="20"/>
              </w:rPr>
              <w:t>_____________________________________</w:t>
            </w:r>
          </w:p>
          <w:p w14:paraId="7688B82C" w14:textId="557275E2" w:rsidR="0011382D" w:rsidRPr="0011382D" w:rsidRDefault="0011382D" w:rsidP="00AD3ADF">
            <w:pPr>
              <w:rPr>
                <w:rFonts w:ascii="Times New Roman" w:hAnsi="Times New Roman" w:cs="Times New Roman"/>
                <w:sz w:val="20"/>
                <w:szCs w:val="20"/>
                <w:lang w:val="en-US"/>
              </w:rPr>
            </w:pPr>
            <w:r w:rsidRPr="0011382D">
              <w:rPr>
                <w:sz w:val="20"/>
                <w:szCs w:val="20"/>
              </w:rPr>
              <w:t>БИК</w:t>
            </w:r>
            <w:r>
              <w:rPr>
                <w:sz w:val="20"/>
                <w:szCs w:val="20"/>
              </w:rPr>
              <w:t>______________________________________</w:t>
            </w:r>
          </w:p>
        </w:tc>
      </w:tr>
      <w:tr w:rsidR="0011382D" w14:paraId="026D4E86" w14:textId="77777777" w:rsidTr="00B646D0">
        <w:trPr>
          <w:trHeight w:hRule="exact" w:val="480"/>
        </w:trPr>
        <w:tc>
          <w:tcPr>
            <w:tcW w:w="4790" w:type="dxa"/>
            <w:tcBorders>
              <w:top w:val="single" w:sz="4" w:space="0" w:color="auto"/>
              <w:left w:val="single" w:sz="4" w:space="0" w:color="auto"/>
              <w:bottom w:val="single" w:sz="4" w:space="0" w:color="auto"/>
            </w:tcBorders>
            <w:shd w:val="clear" w:color="auto" w:fill="FFFFFF"/>
          </w:tcPr>
          <w:p w14:paraId="1EF920F8" w14:textId="7615DAE0" w:rsidR="0011382D" w:rsidRPr="00AD3ADF" w:rsidRDefault="0011382D" w:rsidP="00AD3ADF">
            <w:pPr>
              <w:pStyle w:val="a5"/>
              <w:shd w:val="clear" w:color="auto" w:fill="auto"/>
              <w:tabs>
                <w:tab w:val="left" w:leader="underscore" w:pos="2794"/>
              </w:tabs>
              <w:ind w:firstLine="0"/>
              <w:rPr>
                <w:b/>
                <w:bCs/>
              </w:rPr>
            </w:pPr>
            <w:r w:rsidRPr="00AD3ADF">
              <w:rPr>
                <w:b/>
                <w:bCs/>
                <w:lang w:val="en-US" w:eastAsia="en-US" w:bidi="en-US"/>
              </w:rPr>
              <w:t>E-mail</w:t>
            </w:r>
            <w:r w:rsidRPr="00AD3ADF">
              <w:rPr>
                <w:b/>
                <w:bCs/>
                <w:lang w:eastAsia="en-US" w:bidi="en-US"/>
              </w:rPr>
              <w:t xml:space="preserve">: </w:t>
            </w:r>
            <w:r w:rsidRPr="00AD3ADF">
              <w:rPr>
                <w:b/>
                <w:bCs/>
              </w:rPr>
              <w:t>9254338833@mail.ru</w:t>
            </w:r>
          </w:p>
        </w:tc>
        <w:tc>
          <w:tcPr>
            <w:tcW w:w="4786" w:type="dxa"/>
            <w:vMerge/>
            <w:tcBorders>
              <w:left w:val="single" w:sz="4" w:space="0" w:color="auto"/>
              <w:right w:val="single" w:sz="4" w:space="0" w:color="auto"/>
            </w:tcBorders>
            <w:shd w:val="clear" w:color="auto" w:fill="FFFFFF"/>
          </w:tcPr>
          <w:p w14:paraId="56728536" w14:textId="77777777" w:rsidR="0011382D" w:rsidRDefault="0011382D" w:rsidP="00AD3ADF">
            <w:pPr>
              <w:rPr>
                <w:sz w:val="10"/>
                <w:szCs w:val="10"/>
              </w:rPr>
            </w:pPr>
          </w:p>
        </w:tc>
      </w:tr>
      <w:tr w:rsidR="0011382D" w14:paraId="3AF7C55C" w14:textId="77777777" w:rsidTr="00B646D0">
        <w:trPr>
          <w:trHeight w:hRule="exact" w:val="480"/>
        </w:trPr>
        <w:tc>
          <w:tcPr>
            <w:tcW w:w="4790" w:type="dxa"/>
            <w:tcBorders>
              <w:top w:val="single" w:sz="4" w:space="0" w:color="auto"/>
              <w:left w:val="single" w:sz="4" w:space="0" w:color="auto"/>
              <w:bottom w:val="single" w:sz="4" w:space="0" w:color="auto"/>
            </w:tcBorders>
            <w:shd w:val="clear" w:color="auto" w:fill="FFFFFF"/>
          </w:tcPr>
          <w:p w14:paraId="34B3E231" w14:textId="3874E3B1" w:rsidR="0011382D" w:rsidRPr="00AD3ADF" w:rsidRDefault="0011382D" w:rsidP="00AD3ADF">
            <w:pPr>
              <w:pStyle w:val="a5"/>
              <w:shd w:val="clear" w:color="auto" w:fill="auto"/>
              <w:tabs>
                <w:tab w:val="left" w:leader="underscore" w:pos="2794"/>
              </w:tabs>
              <w:ind w:firstLine="0"/>
              <w:rPr>
                <w:b/>
                <w:bCs/>
                <w:lang w:val="en-US" w:eastAsia="en-US" w:bidi="en-US"/>
              </w:rPr>
            </w:pPr>
            <w:r w:rsidRPr="00AD3ADF">
              <w:rPr>
                <w:b/>
                <w:bCs/>
                <w:lang w:eastAsia="en-US" w:bidi="en-US"/>
              </w:rPr>
              <w:t>Сайт</w:t>
            </w:r>
            <w:r w:rsidRPr="00AD3ADF">
              <w:rPr>
                <w:b/>
                <w:bCs/>
                <w:lang w:val="en-US" w:eastAsia="en-US" w:bidi="en-US"/>
              </w:rPr>
              <w:t xml:space="preserve">: </w:t>
            </w:r>
            <w:r w:rsidRPr="00AD3ADF">
              <w:rPr>
                <w:b/>
                <w:bCs/>
                <w:lang w:val="en-US"/>
              </w:rPr>
              <w:t>camperhouse.ru</w:t>
            </w:r>
          </w:p>
        </w:tc>
        <w:tc>
          <w:tcPr>
            <w:tcW w:w="4786" w:type="dxa"/>
            <w:vMerge/>
            <w:tcBorders>
              <w:left w:val="single" w:sz="4" w:space="0" w:color="auto"/>
              <w:bottom w:val="single" w:sz="4" w:space="0" w:color="auto"/>
              <w:right w:val="single" w:sz="4" w:space="0" w:color="auto"/>
            </w:tcBorders>
            <w:shd w:val="clear" w:color="auto" w:fill="FFFFFF"/>
          </w:tcPr>
          <w:p w14:paraId="73F93875" w14:textId="77777777" w:rsidR="0011382D" w:rsidRDefault="0011382D" w:rsidP="00AD3ADF">
            <w:pPr>
              <w:rPr>
                <w:sz w:val="10"/>
                <w:szCs w:val="10"/>
              </w:rPr>
            </w:pPr>
          </w:p>
        </w:tc>
      </w:tr>
    </w:tbl>
    <w:p w14:paraId="366A1F5B" w14:textId="77777777" w:rsidR="00B510E6" w:rsidRDefault="00B510E6">
      <w:pPr>
        <w:spacing w:after="206" w:line="14" w:lineRule="exact"/>
      </w:pPr>
    </w:p>
    <w:p w14:paraId="2041B423" w14:textId="77777777" w:rsidR="00B510E6" w:rsidRDefault="00644218">
      <w:pPr>
        <w:pStyle w:val="20"/>
        <w:keepNext/>
        <w:keepLines/>
        <w:numPr>
          <w:ilvl w:val="0"/>
          <w:numId w:val="1"/>
        </w:numPr>
        <w:shd w:val="clear" w:color="auto" w:fill="auto"/>
        <w:tabs>
          <w:tab w:val="left" w:pos="4530"/>
        </w:tabs>
        <w:ind w:left="4080"/>
      </w:pPr>
      <w:bookmarkStart w:id="16" w:name="bookmark17"/>
      <w:r>
        <w:t>Подписи сторон.</w:t>
      </w:r>
      <w:bookmarkEnd w:id="16"/>
    </w:p>
    <w:p w14:paraId="13A87789" w14:textId="0E2F1390" w:rsidR="00B510E6" w:rsidRDefault="00644218">
      <w:pPr>
        <w:pStyle w:val="1"/>
        <w:shd w:val="clear" w:color="auto" w:fill="auto"/>
        <w:ind w:left="2480" w:firstLine="0"/>
        <w:jc w:val="left"/>
        <w:sectPr w:rsidR="00B510E6" w:rsidSect="001B4485">
          <w:footerReference w:type="default" r:id="rId8"/>
          <w:pgSz w:w="11900" w:h="16840"/>
          <w:pgMar w:top="284" w:right="781" w:bottom="1311" w:left="1202" w:header="0" w:footer="3" w:gutter="0"/>
          <w:pgNumType w:start="1"/>
          <w:cols w:space="720"/>
          <w:noEndnote/>
          <w:docGrid w:linePitch="360"/>
        </w:sectPr>
      </w:pPr>
      <w:r>
        <w:rPr>
          <w:noProof/>
        </w:rPr>
        <mc:AlternateContent>
          <mc:Choice Requires="wps">
            <w:drawing>
              <wp:anchor distT="0" distB="0" distL="114300" distR="114300" simplePos="0" relativeHeight="125829378" behindDoc="0" locked="0" layoutInCell="1" allowOverlap="1" wp14:anchorId="478BA99E" wp14:editId="53F6DC5A">
                <wp:simplePos x="0" y="0"/>
                <wp:positionH relativeFrom="page">
                  <wp:posOffset>821055</wp:posOffset>
                </wp:positionH>
                <wp:positionV relativeFrom="paragraph">
                  <wp:posOffset>12700</wp:posOffset>
                </wp:positionV>
                <wp:extent cx="792480" cy="179705"/>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792480" cy="179705"/>
                        </a:xfrm>
                        <a:prstGeom prst="rect">
                          <a:avLst/>
                        </a:prstGeom>
                        <a:noFill/>
                      </wps:spPr>
                      <wps:txbx>
                        <w:txbxContent>
                          <w:p w14:paraId="0B903C97" w14:textId="77777777" w:rsidR="00B510E6" w:rsidRDefault="00644218">
                            <w:pPr>
                              <w:pStyle w:val="1"/>
                              <w:shd w:val="clear" w:color="auto" w:fill="auto"/>
                              <w:ind w:firstLine="0"/>
                              <w:jc w:val="left"/>
                            </w:pPr>
                            <w:r>
                              <w:t>Арендодатель</w:t>
                            </w:r>
                          </w:p>
                        </w:txbxContent>
                      </wps:txbx>
                      <wps:bodyPr lIns="0" tIns="0" rIns="0" bIns="0">
                        <a:spAutoFit/>
                      </wps:bodyPr>
                    </wps:wsp>
                  </a:graphicData>
                </a:graphic>
              </wp:anchor>
            </w:drawing>
          </mc:Choice>
          <mc:Fallback>
            <w:pict>
              <v:shapetype w14:anchorId="478BA99E" id="_x0000_t202" coordsize="21600,21600" o:spt="202" path="m,l,21600r21600,l21600,xe">
                <v:stroke joinstyle="miter"/>
                <v:path gradientshapeok="t" o:connecttype="rect"/>
              </v:shapetype>
              <v:shape id="Shape 3" o:spid="_x0000_s1026" type="#_x0000_t202" style="position:absolute;left:0;text-align:left;margin-left:64.65pt;margin-top:1pt;width:62.4pt;height:14.1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" filled="f" stroked="f">
                <v:textbox style="mso-fit-shape-to-text:t" inset="0,0,0,0">
                  <w:txbxContent>
                    <w:p w14:paraId="0B903C97" w14:textId="77777777" w:rsidR="00B510E6" w:rsidRDefault="00644218">
                      <w:pPr>
                        <w:pStyle w:val="1"/>
                        <w:shd w:val="clear" w:color="auto" w:fill="auto"/>
                        <w:ind w:firstLine="0"/>
                        <w:jc w:val="left"/>
                      </w:pPr>
                      <w:r>
                        <w:t>Арендодатель</w:t>
                      </w:r>
                    </w:p>
                  </w:txbxContent>
                </v:textbox>
                <w10:wrap type="square" side="right" anchorx="page"/>
              </v:shape>
            </w:pict>
          </mc:Fallback>
        </mc:AlternateContent>
      </w:r>
      <w:r w:rsidR="0011382D">
        <w:t xml:space="preserve">                                                         </w:t>
      </w:r>
      <w:r w:rsidR="003F3484" w:rsidRPr="003F3484">
        <w:t>Субарендат</w:t>
      </w:r>
      <w:r>
        <w:t>ор</w:t>
      </w:r>
    </w:p>
    <w:p w14:paraId="40FE8DEC" w14:textId="77777777" w:rsidR="00B510E6" w:rsidRDefault="00B510E6">
      <w:pPr>
        <w:spacing w:line="240" w:lineRule="exact"/>
        <w:rPr>
          <w:sz w:val="19"/>
          <w:szCs w:val="19"/>
        </w:rPr>
      </w:pPr>
    </w:p>
    <w:p w14:paraId="009777B2" w14:textId="77777777" w:rsidR="00B510E6" w:rsidRDefault="00B510E6">
      <w:pPr>
        <w:spacing w:before="59" w:after="59" w:line="240" w:lineRule="exact"/>
        <w:rPr>
          <w:sz w:val="19"/>
          <w:szCs w:val="19"/>
        </w:rPr>
      </w:pPr>
    </w:p>
    <w:p w14:paraId="4DD79CCA" w14:textId="77777777" w:rsidR="00B510E6" w:rsidRDefault="00B510E6">
      <w:pPr>
        <w:spacing w:line="14" w:lineRule="exact"/>
        <w:sectPr w:rsidR="00B510E6">
          <w:type w:val="continuous"/>
          <w:pgSz w:w="11900" w:h="16840"/>
          <w:pgMar w:top="265" w:right="0" w:bottom="1235" w:left="0" w:header="0" w:footer="3" w:gutter="0"/>
          <w:cols w:space="720"/>
          <w:noEndnote/>
          <w:docGrid w:linePitch="360"/>
        </w:sectPr>
      </w:pPr>
    </w:p>
    <w:p w14:paraId="63A6C2E7" w14:textId="77777777" w:rsidR="00B510E6" w:rsidRDefault="00644218">
      <w:pPr>
        <w:pStyle w:val="1"/>
        <w:pBdr>
          <w:bottom w:val="single" w:sz="4" w:space="0" w:color="auto"/>
        </w:pBdr>
        <w:shd w:val="clear" w:color="auto" w:fill="auto"/>
        <w:tabs>
          <w:tab w:val="left" w:leader="underscore" w:pos="1282"/>
          <w:tab w:val="left" w:leader="underscore" w:pos="2986"/>
        </w:tabs>
        <w:ind w:firstLine="0"/>
      </w:pPr>
      <w:r>
        <w:tab/>
        <w:t>/</w:t>
      </w:r>
      <w:r>
        <w:tab/>
        <w:t>/</w:t>
      </w:r>
    </w:p>
    <w:p w14:paraId="0F901534" w14:textId="03096EF1" w:rsidR="00B510E6" w:rsidRDefault="00644218">
      <w:pPr>
        <w:pStyle w:val="1"/>
        <w:shd w:val="clear" w:color="auto" w:fill="auto"/>
        <w:ind w:firstLine="0"/>
      </w:pPr>
      <w:r>
        <w:t xml:space="preserve">Подпись </w:t>
      </w:r>
      <w:r w:rsidR="0011382D">
        <w:t xml:space="preserve">             </w:t>
      </w:r>
      <w:r>
        <w:t>Расшифровка подписи</w:t>
      </w:r>
    </w:p>
    <w:p w14:paraId="258A13FB" w14:textId="77777777" w:rsidR="00B510E6" w:rsidRDefault="00644218">
      <w:pPr>
        <w:pStyle w:val="1"/>
        <w:pBdr>
          <w:bottom w:val="single" w:sz="4" w:space="0" w:color="auto"/>
        </w:pBdr>
        <w:shd w:val="clear" w:color="auto" w:fill="auto"/>
        <w:tabs>
          <w:tab w:val="left" w:leader="underscore" w:pos="1356"/>
          <w:tab w:val="left" w:leader="underscore" w:pos="3082"/>
        </w:tabs>
        <w:ind w:firstLine="0"/>
      </w:pPr>
      <w:r>
        <w:tab/>
        <w:t>/</w:t>
      </w:r>
      <w:r>
        <w:tab/>
        <w:t>/</w:t>
      </w:r>
    </w:p>
    <w:p w14:paraId="3D2D3E7A" w14:textId="45E1763E" w:rsidR="00B510E6" w:rsidRDefault="00644218">
      <w:pPr>
        <w:pStyle w:val="1"/>
        <w:shd w:val="clear" w:color="auto" w:fill="auto"/>
        <w:tabs>
          <w:tab w:val="left" w:pos="1356"/>
        </w:tabs>
        <w:ind w:firstLine="0"/>
        <w:sectPr w:rsidR="00B510E6">
          <w:type w:val="continuous"/>
          <w:pgSz w:w="11900" w:h="16840"/>
          <w:pgMar w:top="265" w:right="2811" w:bottom="1235" w:left="1596" w:header="0" w:footer="3" w:gutter="0"/>
          <w:cols w:num="2" w:space="840"/>
          <w:noEndnote/>
          <w:docGrid w:linePitch="360"/>
        </w:sectPr>
      </w:pPr>
      <w:r>
        <w:t>Подпись</w:t>
      </w:r>
      <w:r>
        <w:tab/>
      </w:r>
      <w:r w:rsidR="0011382D">
        <w:t xml:space="preserve"> </w:t>
      </w:r>
      <w:r>
        <w:t>Расшифровка подписи</w:t>
      </w:r>
    </w:p>
    <w:p w14:paraId="0BC2B44D" w14:textId="77777777" w:rsidR="007E06D9" w:rsidRDefault="007E06D9"/>
    <w:sectPr w:rsidR="007E06D9">
      <w:type w:val="continuous"/>
      <w:pgSz w:w="11900" w:h="16840"/>
      <w:pgMar w:top="265" w:right="2811" w:bottom="1235" w:left="1596" w:header="0" w:footer="3" w:gutter="0"/>
      <w:cols w:num="2" w:space="84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58885" w14:textId="77777777" w:rsidR="0053658C" w:rsidRDefault="0053658C">
      <w:r>
        <w:separator/>
      </w:r>
    </w:p>
  </w:endnote>
  <w:endnote w:type="continuationSeparator" w:id="0">
    <w:p w14:paraId="1C8150D1" w14:textId="77777777" w:rsidR="0053658C" w:rsidRDefault="00536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A61B5" w14:textId="77777777" w:rsidR="00B510E6" w:rsidRDefault="00644218">
    <w:pPr>
      <w:spacing w:line="14" w:lineRule="exact"/>
    </w:pPr>
    <w:r>
      <w:rPr>
        <w:noProof/>
      </w:rPr>
      <mc:AlternateContent>
        <mc:Choice Requires="wps">
          <w:drawing>
            <wp:anchor distT="0" distB="0" distL="0" distR="0" simplePos="0" relativeHeight="62914690" behindDoc="1" locked="0" layoutInCell="1" allowOverlap="1" wp14:anchorId="7C110985" wp14:editId="34A72702">
              <wp:simplePos x="0" y="0"/>
              <wp:positionH relativeFrom="page">
                <wp:posOffset>3828415</wp:posOffset>
              </wp:positionH>
              <wp:positionV relativeFrom="page">
                <wp:posOffset>9973310</wp:posOffset>
              </wp:positionV>
              <wp:extent cx="85090" cy="140335"/>
              <wp:effectExtent l="0" t="0" r="0" b="0"/>
              <wp:wrapNone/>
              <wp:docPr id="1" name="Shape 1"/>
              <wp:cNvGraphicFramePr/>
              <a:graphic xmlns:a="http://schemas.openxmlformats.org/drawingml/2006/main">
                <a:graphicData uri="http://schemas.microsoft.com/office/word/2010/wordprocessingShape">
                  <wps:wsp>
                    <wps:cNvSpPr txBox="1"/>
                    <wps:spPr>
                      <a:xfrm>
                        <a:off x="0" y="0"/>
                        <a:ext cx="85090" cy="140335"/>
                      </a:xfrm>
                      <a:prstGeom prst="rect">
                        <a:avLst/>
                      </a:prstGeom>
                      <a:noFill/>
                    </wps:spPr>
                    <wps:txbx>
                      <w:txbxContent>
                        <w:p w14:paraId="3AC362A9" w14:textId="77777777" w:rsidR="00B510E6" w:rsidRDefault="00644218">
                          <w:pPr>
                            <w:pStyle w:val="22"/>
                            <w:shd w:val="clear" w:color="auto" w:fill="auto"/>
                            <w:rPr>
                              <w:sz w:val="24"/>
                              <w:szCs w:val="24"/>
                            </w:rPr>
                          </w:pPr>
                          <w:r>
                            <w:fldChar w:fldCharType="begin"/>
                          </w:r>
                          <w:r>
                            <w:instrText xml:space="preserve"> PAGE \* MERGEFORMAT </w:instrText>
                          </w:r>
                          <w:r>
                            <w:fldChar w:fldCharType="separate"/>
                          </w:r>
                          <w:r>
                            <w:rPr>
                              <w:rFonts w:ascii="Cambria" w:eastAsia="Cambria" w:hAnsi="Cambria" w:cs="Cambria"/>
                              <w:sz w:val="24"/>
                              <w:szCs w:val="24"/>
                            </w:rPr>
                            <w:t>#</w:t>
                          </w:r>
                          <w:r>
                            <w:rPr>
                              <w:rFonts w:ascii="Cambria" w:eastAsia="Cambria" w:hAnsi="Cambria" w:cs="Cambria"/>
                              <w:sz w:val="24"/>
                              <w:szCs w:val="24"/>
                            </w:rPr>
                            <w:fldChar w:fldCharType="end"/>
                          </w:r>
                        </w:p>
                      </w:txbxContent>
                    </wps:txbx>
                    <wps:bodyPr wrap="none" lIns="0" tIns="0" rIns="0" bIns="0">
                      <a:spAutoFit/>
                    </wps:bodyPr>
                  </wps:wsp>
                </a:graphicData>
              </a:graphic>
            </wp:anchor>
          </w:drawing>
        </mc:Choice>
        <mc:Fallback>
          <w:pict>
            <v:shapetype w14:anchorId="7C110985" id="_x0000_t202" coordsize="21600,21600" o:spt="202" path="m,l,21600r21600,l21600,xe">
              <v:stroke joinstyle="miter"/>
              <v:path gradientshapeok="t" o:connecttype="rect"/>
            </v:shapetype>
            <v:shape id="Shape 1" o:spid="_x0000_s1027" type="#_x0000_t202" style="position:absolute;margin-left:301.45pt;margin-top:785.3pt;width:6.7pt;height:11.0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" filled="f" stroked="f">
              <v:textbox style="mso-fit-shape-to-text:t" inset="0,0,0,0">
                <w:txbxContent>
                  <w:p w14:paraId="3AC362A9" w14:textId="77777777" w:rsidR="00B510E6" w:rsidRDefault="00644218">
                    <w:pPr>
                      <w:pStyle w:val="22"/>
                      <w:shd w:val="clear" w:color="auto" w:fill="auto"/>
                      <w:rPr>
                        <w:sz w:val="24"/>
                        <w:szCs w:val="24"/>
                      </w:rPr>
                    </w:pPr>
                    <w:r>
                      <w:fldChar w:fldCharType="begin"/>
                    </w:r>
                    <w:r>
                      <w:instrText xml:space="preserve"> PAGE \* MERGEFORMAT </w:instrText>
                    </w:r>
                    <w:r>
                      <w:fldChar w:fldCharType="separate"/>
                    </w:r>
                    <w:r>
                      <w:rPr>
                        <w:rFonts w:ascii="Cambria" w:eastAsia="Cambria" w:hAnsi="Cambria" w:cs="Cambria"/>
                        <w:sz w:val="24"/>
                        <w:szCs w:val="24"/>
                      </w:rPr>
                      <w:t>#</w:t>
                    </w:r>
                    <w:r>
                      <w:rPr>
                        <w:rFonts w:ascii="Cambria" w:eastAsia="Cambria" w:hAnsi="Cambria" w:cs="Cambria"/>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1EB2F" w14:textId="77777777" w:rsidR="0053658C" w:rsidRDefault="0053658C"/>
  </w:footnote>
  <w:footnote w:type="continuationSeparator" w:id="0">
    <w:p w14:paraId="6C08849A" w14:textId="77777777" w:rsidR="0053658C" w:rsidRDefault="005365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90040"/>
    <w:multiLevelType w:val="multilevel"/>
    <w:tmpl w:val="682E45CA"/>
    <w:lvl w:ilvl="0">
      <w:start w:val="7"/>
      <w:numFmt w:val="decimal"/>
      <w:lvlText w:val="%1"/>
      <w:lvlJc w:val="left"/>
      <w:pPr>
        <w:ind w:left="360" w:hanging="360"/>
      </w:pPr>
      <w:rPr>
        <w:rFonts w:hint="default"/>
      </w:rPr>
    </w:lvl>
    <w:lvl w:ilvl="1">
      <w:start w:val="2"/>
      <w:numFmt w:val="decimal"/>
      <w:lvlText w:val="%1.%2"/>
      <w:lvlJc w:val="left"/>
      <w:pPr>
        <w:ind w:left="708" w:hanging="360"/>
      </w:pPr>
      <w:rPr>
        <w:rFonts w:hint="default"/>
      </w:rPr>
    </w:lvl>
    <w:lvl w:ilvl="2">
      <w:start w:val="1"/>
      <w:numFmt w:val="decimal"/>
      <w:lvlText w:val="%1.%2.%3"/>
      <w:lvlJc w:val="left"/>
      <w:pPr>
        <w:ind w:left="1416" w:hanging="720"/>
      </w:pPr>
      <w:rPr>
        <w:rFonts w:hint="default"/>
      </w:rPr>
    </w:lvl>
    <w:lvl w:ilvl="3">
      <w:start w:val="1"/>
      <w:numFmt w:val="decimal"/>
      <w:lvlText w:val="%1.%2.%3.%4"/>
      <w:lvlJc w:val="left"/>
      <w:pPr>
        <w:ind w:left="1764" w:hanging="720"/>
      </w:pPr>
      <w:rPr>
        <w:rFonts w:hint="default"/>
      </w:rPr>
    </w:lvl>
    <w:lvl w:ilvl="4">
      <w:start w:val="1"/>
      <w:numFmt w:val="decimal"/>
      <w:lvlText w:val="%1.%2.%3.%4.%5"/>
      <w:lvlJc w:val="left"/>
      <w:pPr>
        <w:ind w:left="2112" w:hanging="720"/>
      </w:pPr>
      <w:rPr>
        <w:rFonts w:hint="default"/>
      </w:rPr>
    </w:lvl>
    <w:lvl w:ilvl="5">
      <w:start w:val="1"/>
      <w:numFmt w:val="decimal"/>
      <w:lvlText w:val="%1.%2.%3.%4.%5.%6"/>
      <w:lvlJc w:val="left"/>
      <w:pPr>
        <w:ind w:left="2820" w:hanging="1080"/>
      </w:pPr>
      <w:rPr>
        <w:rFonts w:hint="default"/>
      </w:rPr>
    </w:lvl>
    <w:lvl w:ilvl="6">
      <w:start w:val="1"/>
      <w:numFmt w:val="decimal"/>
      <w:lvlText w:val="%1.%2.%3.%4.%5.%6.%7"/>
      <w:lvlJc w:val="left"/>
      <w:pPr>
        <w:ind w:left="3168" w:hanging="1080"/>
      </w:pPr>
      <w:rPr>
        <w:rFonts w:hint="default"/>
      </w:rPr>
    </w:lvl>
    <w:lvl w:ilvl="7">
      <w:start w:val="1"/>
      <w:numFmt w:val="decimal"/>
      <w:lvlText w:val="%1.%2.%3.%4.%5.%6.%7.%8"/>
      <w:lvlJc w:val="left"/>
      <w:pPr>
        <w:ind w:left="3876" w:hanging="1440"/>
      </w:pPr>
      <w:rPr>
        <w:rFonts w:hint="default"/>
      </w:rPr>
    </w:lvl>
    <w:lvl w:ilvl="8">
      <w:start w:val="1"/>
      <w:numFmt w:val="decimal"/>
      <w:lvlText w:val="%1.%2.%3.%4.%5.%6.%7.%8.%9"/>
      <w:lvlJc w:val="left"/>
      <w:pPr>
        <w:ind w:left="4224" w:hanging="1440"/>
      </w:pPr>
      <w:rPr>
        <w:rFonts w:hint="default"/>
      </w:rPr>
    </w:lvl>
  </w:abstractNum>
  <w:abstractNum w:abstractNumId="1" w15:restartNumberingAfterBreak="0">
    <w:nsid w:val="11A406B1"/>
    <w:multiLevelType w:val="multilevel"/>
    <w:tmpl w:val="D3DC2EC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FAC0A22"/>
    <w:multiLevelType w:val="hybridMultilevel"/>
    <w:tmpl w:val="4BFC5BB0"/>
    <w:lvl w:ilvl="0" w:tplc="D2F6A5B2">
      <w:start w:val="1"/>
      <w:numFmt w:val="upperRoman"/>
      <w:lvlText w:val="%1."/>
      <w:lvlJc w:val="left"/>
      <w:pPr>
        <w:ind w:left="1520" w:hanging="720"/>
      </w:pPr>
      <w:rPr>
        <w:rFonts w:hint="default"/>
      </w:rPr>
    </w:lvl>
    <w:lvl w:ilvl="1" w:tplc="04190019" w:tentative="1">
      <w:start w:val="1"/>
      <w:numFmt w:val="lowerLetter"/>
      <w:lvlText w:val="%2."/>
      <w:lvlJc w:val="left"/>
      <w:pPr>
        <w:ind w:left="1880" w:hanging="360"/>
      </w:pPr>
    </w:lvl>
    <w:lvl w:ilvl="2" w:tplc="0419001B" w:tentative="1">
      <w:start w:val="1"/>
      <w:numFmt w:val="lowerRoman"/>
      <w:lvlText w:val="%3."/>
      <w:lvlJc w:val="right"/>
      <w:pPr>
        <w:ind w:left="2600" w:hanging="180"/>
      </w:pPr>
    </w:lvl>
    <w:lvl w:ilvl="3" w:tplc="0419000F" w:tentative="1">
      <w:start w:val="1"/>
      <w:numFmt w:val="decimal"/>
      <w:lvlText w:val="%4."/>
      <w:lvlJc w:val="left"/>
      <w:pPr>
        <w:ind w:left="3320" w:hanging="360"/>
      </w:pPr>
    </w:lvl>
    <w:lvl w:ilvl="4" w:tplc="04190019" w:tentative="1">
      <w:start w:val="1"/>
      <w:numFmt w:val="lowerLetter"/>
      <w:lvlText w:val="%5."/>
      <w:lvlJc w:val="left"/>
      <w:pPr>
        <w:ind w:left="4040" w:hanging="360"/>
      </w:pPr>
    </w:lvl>
    <w:lvl w:ilvl="5" w:tplc="0419001B" w:tentative="1">
      <w:start w:val="1"/>
      <w:numFmt w:val="lowerRoman"/>
      <w:lvlText w:val="%6."/>
      <w:lvlJc w:val="right"/>
      <w:pPr>
        <w:ind w:left="4760" w:hanging="180"/>
      </w:pPr>
    </w:lvl>
    <w:lvl w:ilvl="6" w:tplc="0419000F" w:tentative="1">
      <w:start w:val="1"/>
      <w:numFmt w:val="decimal"/>
      <w:lvlText w:val="%7."/>
      <w:lvlJc w:val="left"/>
      <w:pPr>
        <w:ind w:left="5480" w:hanging="360"/>
      </w:pPr>
    </w:lvl>
    <w:lvl w:ilvl="7" w:tplc="04190019" w:tentative="1">
      <w:start w:val="1"/>
      <w:numFmt w:val="lowerLetter"/>
      <w:lvlText w:val="%8."/>
      <w:lvlJc w:val="left"/>
      <w:pPr>
        <w:ind w:left="6200" w:hanging="360"/>
      </w:pPr>
    </w:lvl>
    <w:lvl w:ilvl="8" w:tplc="0419001B" w:tentative="1">
      <w:start w:val="1"/>
      <w:numFmt w:val="lowerRoman"/>
      <w:lvlText w:val="%9."/>
      <w:lvlJc w:val="right"/>
      <w:pPr>
        <w:ind w:left="6920" w:hanging="180"/>
      </w:pPr>
    </w:lvl>
  </w:abstractNum>
  <w:abstractNum w:abstractNumId="3" w15:restartNumberingAfterBreak="0">
    <w:nsid w:val="2FB27BBC"/>
    <w:multiLevelType w:val="multilevel"/>
    <w:tmpl w:val="7A021F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59A6539"/>
    <w:multiLevelType w:val="multilevel"/>
    <w:tmpl w:val="2ECEEEEA"/>
    <w:lvl w:ilvl="0">
      <w:start w:val="2"/>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FE202F"/>
    <w:multiLevelType w:val="multilevel"/>
    <w:tmpl w:val="9DB6D9CA"/>
    <w:lvl w:ilvl="0">
      <w:start w:val="3"/>
      <w:numFmt w:val="decimal"/>
      <w:lvlText w:val="6.%1."/>
      <w:lvlJc w:val="left"/>
      <w:rPr>
        <w:rFonts w:hint="default"/>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90004747">
    <w:abstractNumId w:val="1"/>
  </w:num>
  <w:num w:numId="2" w16cid:durableId="469326338">
    <w:abstractNumId w:val="3"/>
  </w:num>
  <w:num w:numId="3" w16cid:durableId="1467700351">
    <w:abstractNumId w:val="5"/>
  </w:num>
  <w:num w:numId="4" w16cid:durableId="823088750">
    <w:abstractNumId w:val="4"/>
  </w:num>
  <w:num w:numId="5" w16cid:durableId="772827499">
    <w:abstractNumId w:val="2"/>
  </w:num>
  <w:num w:numId="6" w16cid:durableId="1745027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0E6"/>
    <w:rsid w:val="00054C69"/>
    <w:rsid w:val="00064CC2"/>
    <w:rsid w:val="00075DA8"/>
    <w:rsid w:val="000847C5"/>
    <w:rsid w:val="000A4821"/>
    <w:rsid w:val="000E62C7"/>
    <w:rsid w:val="001122CB"/>
    <w:rsid w:val="0011382D"/>
    <w:rsid w:val="001800C9"/>
    <w:rsid w:val="00192982"/>
    <w:rsid w:val="001B10C9"/>
    <w:rsid w:val="001B4485"/>
    <w:rsid w:val="001E3B9C"/>
    <w:rsid w:val="001F5275"/>
    <w:rsid w:val="001F703C"/>
    <w:rsid w:val="00223090"/>
    <w:rsid w:val="00260F09"/>
    <w:rsid w:val="002A0CFF"/>
    <w:rsid w:val="002A706A"/>
    <w:rsid w:val="002F6B6C"/>
    <w:rsid w:val="003163DF"/>
    <w:rsid w:val="003372E1"/>
    <w:rsid w:val="003A0297"/>
    <w:rsid w:val="003D4228"/>
    <w:rsid w:val="003E03A1"/>
    <w:rsid w:val="003F3484"/>
    <w:rsid w:val="003F569C"/>
    <w:rsid w:val="00492152"/>
    <w:rsid w:val="004D1DE8"/>
    <w:rsid w:val="004D2A30"/>
    <w:rsid w:val="004D4139"/>
    <w:rsid w:val="0052071F"/>
    <w:rsid w:val="0053658C"/>
    <w:rsid w:val="00596EB9"/>
    <w:rsid w:val="005C449F"/>
    <w:rsid w:val="005E6A4E"/>
    <w:rsid w:val="00604A67"/>
    <w:rsid w:val="00604F91"/>
    <w:rsid w:val="0061237E"/>
    <w:rsid w:val="00644218"/>
    <w:rsid w:val="006536A5"/>
    <w:rsid w:val="0067723D"/>
    <w:rsid w:val="0069232D"/>
    <w:rsid w:val="006A7688"/>
    <w:rsid w:val="006E354A"/>
    <w:rsid w:val="0072508D"/>
    <w:rsid w:val="00797010"/>
    <w:rsid w:val="007C45AB"/>
    <w:rsid w:val="007D7E6F"/>
    <w:rsid w:val="007E01E7"/>
    <w:rsid w:val="007E06D9"/>
    <w:rsid w:val="00937AFD"/>
    <w:rsid w:val="009D779B"/>
    <w:rsid w:val="00A122EF"/>
    <w:rsid w:val="00A218CC"/>
    <w:rsid w:val="00A44884"/>
    <w:rsid w:val="00AD3ADF"/>
    <w:rsid w:val="00B510E6"/>
    <w:rsid w:val="00B7600D"/>
    <w:rsid w:val="00B77620"/>
    <w:rsid w:val="00BB2E64"/>
    <w:rsid w:val="00BE3D4C"/>
    <w:rsid w:val="00C244DC"/>
    <w:rsid w:val="00C30589"/>
    <w:rsid w:val="00C76CA5"/>
    <w:rsid w:val="00C8247D"/>
    <w:rsid w:val="00CA68F0"/>
    <w:rsid w:val="00CA6BBF"/>
    <w:rsid w:val="00CB09AF"/>
    <w:rsid w:val="00CE508E"/>
    <w:rsid w:val="00D41E25"/>
    <w:rsid w:val="00D52415"/>
    <w:rsid w:val="00E1485B"/>
    <w:rsid w:val="00E47DDB"/>
    <w:rsid w:val="00E904C4"/>
    <w:rsid w:val="00E90D69"/>
    <w:rsid w:val="00E927E8"/>
    <w:rsid w:val="00EB0715"/>
    <w:rsid w:val="00F031A3"/>
    <w:rsid w:val="00F039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33A93"/>
  <w15:docId w15:val="{F1EE3D50-DA72-4100-960E-30F8F0420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0"/>
      <w:szCs w:val="20"/>
      <w:u w:val="non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20"/>
      <w:szCs w:val="20"/>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10">
    <w:name w:val="Заголовок №1_"/>
    <w:basedOn w:val="a0"/>
    <w:link w:val="11"/>
    <w:rPr>
      <w:rFonts w:ascii="Cambria" w:eastAsia="Cambria" w:hAnsi="Cambria" w:cs="Cambria"/>
      <w:b w:val="0"/>
      <w:bCs w:val="0"/>
      <w:i w:val="0"/>
      <w:iCs w:val="0"/>
      <w:smallCaps w:val="0"/>
      <w:strike w:val="0"/>
      <w:sz w:val="22"/>
      <w:szCs w:val="22"/>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0"/>
      <w:szCs w:val="20"/>
      <w:u w:val="none"/>
    </w:rPr>
  </w:style>
  <w:style w:type="character" w:customStyle="1" w:styleId="a6">
    <w:name w:val="Подпись к таблице_"/>
    <w:basedOn w:val="a0"/>
    <w:link w:val="a7"/>
    <w:rPr>
      <w:rFonts w:ascii="Times New Roman" w:eastAsia="Times New Roman" w:hAnsi="Times New Roman" w:cs="Times New Roman"/>
      <w:b w:val="0"/>
      <w:bCs w:val="0"/>
      <w:i w:val="0"/>
      <w:iCs w:val="0"/>
      <w:smallCaps w:val="0"/>
      <w:strike w:val="0"/>
      <w:sz w:val="20"/>
      <w:szCs w:val="20"/>
      <w:u w:val="none"/>
    </w:rPr>
  </w:style>
  <w:style w:type="paragraph" w:customStyle="1" w:styleId="1">
    <w:name w:val="Основной текст1"/>
    <w:basedOn w:val="a"/>
    <w:link w:val="a3"/>
    <w:pPr>
      <w:shd w:val="clear" w:color="auto" w:fill="FFFFFF"/>
      <w:ind w:firstLine="400"/>
      <w:jc w:val="both"/>
    </w:pPr>
    <w:rPr>
      <w:rFonts w:ascii="Times New Roman" w:eastAsia="Times New Roman" w:hAnsi="Times New Roman" w:cs="Times New Roman"/>
      <w:sz w:val="20"/>
      <w:szCs w:val="20"/>
    </w:rPr>
  </w:style>
  <w:style w:type="paragraph" w:customStyle="1" w:styleId="20">
    <w:name w:val="Заголовок №2"/>
    <w:basedOn w:val="a"/>
    <w:link w:val="2"/>
    <w:pPr>
      <w:shd w:val="clear" w:color="auto" w:fill="FFFFFF"/>
      <w:spacing w:after="220"/>
      <w:ind w:left="3720"/>
      <w:outlineLvl w:val="1"/>
    </w:pPr>
    <w:rPr>
      <w:rFonts w:ascii="Times New Roman" w:eastAsia="Times New Roman" w:hAnsi="Times New Roman" w:cs="Times New Roman"/>
      <w:b/>
      <w:bCs/>
      <w:sz w:val="20"/>
      <w:szCs w:val="20"/>
    </w:rPr>
  </w:style>
  <w:style w:type="paragraph" w:customStyle="1" w:styleId="22">
    <w:name w:val="Колонтитул (2)"/>
    <w:basedOn w:val="a"/>
    <w:link w:val="21"/>
    <w:pPr>
      <w:shd w:val="clear" w:color="auto" w:fill="FFFFFF"/>
    </w:pPr>
    <w:rPr>
      <w:rFonts w:ascii="Times New Roman" w:eastAsia="Times New Roman" w:hAnsi="Times New Roman" w:cs="Times New Roman"/>
      <w:sz w:val="20"/>
      <w:szCs w:val="20"/>
    </w:rPr>
  </w:style>
  <w:style w:type="paragraph" w:customStyle="1" w:styleId="11">
    <w:name w:val="Заголовок №1"/>
    <w:basedOn w:val="a"/>
    <w:link w:val="10"/>
    <w:pPr>
      <w:shd w:val="clear" w:color="auto" w:fill="FFFFFF"/>
      <w:spacing w:line="216" w:lineRule="auto"/>
      <w:ind w:left="300"/>
      <w:outlineLvl w:val="0"/>
    </w:pPr>
    <w:rPr>
      <w:rFonts w:ascii="Cambria" w:eastAsia="Cambria" w:hAnsi="Cambria" w:cs="Cambria"/>
      <w:sz w:val="22"/>
      <w:szCs w:val="22"/>
    </w:rPr>
  </w:style>
  <w:style w:type="paragraph" w:customStyle="1" w:styleId="a5">
    <w:name w:val="Другое"/>
    <w:basedOn w:val="a"/>
    <w:link w:val="a4"/>
    <w:pPr>
      <w:shd w:val="clear" w:color="auto" w:fill="FFFFFF"/>
      <w:ind w:firstLine="400"/>
      <w:jc w:val="both"/>
    </w:pPr>
    <w:rPr>
      <w:rFonts w:ascii="Times New Roman" w:eastAsia="Times New Roman" w:hAnsi="Times New Roman" w:cs="Times New Roman"/>
      <w:sz w:val="20"/>
      <w:szCs w:val="20"/>
    </w:rPr>
  </w:style>
  <w:style w:type="paragraph" w:customStyle="1" w:styleId="a7">
    <w:name w:val="Подпись к таблице"/>
    <w:basedOn w:val="a"/>
    <w:link w:val="a6"/>
    <w:pPr>
      <w:shd w:val="clear" w:color="auto" w:fill="FFFFFF"/>
      <w:ind w:left="440"/>
    </w:pPr>
    <w:rPr>
      <w:rFonts w:ascii="Times New Roman" w:eastAsia="Times New Roman" w:hAnsi="Times New Roman" w:cs="Times New Roman"/>
      <w:sz w:val="20"/>
      <w:szCs w:val="20"/>
    </w:rPr>
  </w:style>
  <w:style w:type="character" w:customStyle="1" w:styleId="12">
    <w:name w:val="Основной шрифт абзаца1"/>
    <w:rsid w:val="00E927E8"/>
  </w:style>
  <w:style w:type="paragraph" w:styleId="a8">
    <w:name w:val="List Paragraph"/>
    <w:basedOn w:val="a"/>
    <w:uiPriority w:val="34"/>
    <w:qFormat/>
    <w:rsid w:val="00E927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F3508-D09E-4858-9ED3-80EEF87D6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6299</Words>
  <Characters>35908</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Maksim Migunov</dc:creator>
  <cp:keywords/>
  <cp:lastModifiedBy>Дмитрий Козлов</cp:lastModifiedBy>
  <cp:revision>16</cp:revision>
  <dcterms:created xsi:type="dcterms:W3CDTF">2025-09-22T07:10:00Z</dcterms:created>
  <dcterms:modified xsi:type="dcterms:W3CDTF">2026-02-12T14:13:00Z</dcterms:modified>
</cp:coreProperties>
</file>